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5D6" w:rsidRDefault="00FE45D6" w:rsidP="00120951">
      <w:pPr>
        <w:spacing w:line="240" w:lineRule="auto"/>
        <w:rPr>
          <w:rFonts w:ascii="Times New Roman" w:hAnsi="Times New Roman"/>
          <w:b/>
          <w:sz w:val="24"/>
          <w:szCs w:val="24"/>
          <w:u w:val="single"/>
        </w:rPr>
      </w:pPr>
      <w:r w:rsidRPr="006819B1">
        <w:rPr>
          <w:rFonts w:ascii="Times New Roman" w:hAnsi="Times New Roman"/>
          <w:b/>
          <w:sz w:val="24"/>
          <w:szCs w:val="24"/>
          <w:u w:val="single"/>
        </w:rPr>
        <w:t>HONORABLE CONCEJO DELIBERANTE</w:t>
      </w:r>
    </w:p>
    <w:p w:rsidR="006819B1" w:rsidRPr="006819B1" w:rsidRDefault="006819B1" w:rsidP="00120951">
      <w:pPr>
        <w:spacing w:line="240" w:lineRule="auto"/>
        <w:rPr>
          <w:rFonts w:ascii="Times New Roman" w:hAnsi="Times New Roman"/>
          <w:b/>
          <w:sz w:val="24"/>
          <w:szCs w:val="24"/>
          <w:u w:val="single"/>
        </w:rPr>
      </w:pPr>
    </w:p>
    <w:p w:rsidR="00FE45D6" w:rsidRPr="006819B1" w:rsidRDefault="00FE45D6" w:rsidP="00120951">
      <w:pPr>
        <w:spacing w:line="240" w:lineRule="auto"/>
        <w:jc w:val="center"/>
        <w:rPr>
          <w:rFonts w:ascii="Times New Roman" w:hAnsi="Times New Roman"/>
          <w:b/>
          <w:sz w:val="24"/>
          <w:szCs w:val="24"/>
          <w:u w:val="single"/>
        </w:rPr>
      </w:pPr>
      <w:r w:rsidRPr="006819B1">
        <w:rPr>
          <w:rFonts w:ascii="Times New Roman" w:hAnsi="Times New Roman"/>
          <w:b/>
          <w:sz w:val="24"/>
          <w:szCs w:val="24"/>
          <w:u w:val="single"/>
        </w:rPr>
        <w:t>ORDENANZA  Nº  72</w:t>
      </w:r>
      <w:r w:rsidR="00B83238">
        <w:rPr>
          <w:rFonts w:ascii="Times New Roman" w:hAnsi="Times New Roman"/>
          <w:b/>
          <w:sz w:val="24"/>
          <w:szCs w:val="24"/>
          <w:u w:val="single"/>
        </w:rPr>
        <w:t>72</w:t>
      </w:r>
    </w:p>
    <w:p w:rsidR="00FE45D6" w:rsidRPr="006819B1" w:rsidRDefault="00FE45D6" w:rsidP="00120951">
      <w:pPr>
        <w:spacing w:line="240" w:lineRule="auto"/>
        <w:rPr>
          <w:rFonts w:ascii="Times New Roman" w:hAnsi="Times New Roman"/>
          <w:b/>
          <w:sz w:val="24"/>
          <w:szCs w:val="24"/>
        </w:rPr>
      </w:pPr>
    </w:p>
    <w:p w:rsidR="006819B1" w:rsidRPr="006819B1" w:rsidRDefault="00FE45D6" w:rsidP="00120951">
      <w:pPr>
        <w:spacing w:line="240" w:lineRule="auto"/>
        <w:jc w:val="both"/>
        <w:rPr>
          <w:rFonts w:ascii="Times New Roman" w:hAnsi="Times New Roman"/>
          <w:b/>
          <w:sz w:val="24"/>
          <w:szCs w:val="24"/>
        </w:rPr>
      </w:pPr>
      <w:r w:rsidRPr="006819B1">
        <w:rPr>
          <w:rFonts w:ascii="Times New Roman" w:hAnsi="Times New Roman"/>
          <w:b/>
          <w:sz w:val="24"/>
          <w:szCs w:val="24"/>
        </w:rPr>
        <w:t>EL HONORABLE CONCEJO DELIBERANTE DE LA CIUDAD DE SAN FRANCISCO, SANCIONA CON FUERZA DE:</w:t>
      </w:r>
    </w:p>
    <w:p w:rsidR="00FE45D6" w:rsidRDefault="00FE45D6" w:rsidP="00120951">
      <w:pPr>
        <w:pStyle w:val="Textosinformato"/>
        <w:ind w:left="2832"/>
        <w:rPr>
          <w:rFonts w:ascii="Times New Roman" w:hAnsi="Times New Roman"/>
          <w:b/>
          <w:spacing w:val="30"/>
          <w:sz w:val="24"/>
          <w:szCs w:val="24"/>
          <w:u w:val="single"/>
        </w:rPr>
      </w:pPr>
      <w:r w:rsidRPr="006819B1">
        <w:rPr>
          <w:rFonts w:ascii="Times New Roman" w:hAnsi="Times New Roman"/>
          <w:b/>
          <w:sz w:val="24"/>
          <w:szCs w:val="24"/>
          <w:lang w:val="es-ES_tradnl"/>
        </w:rPr>
        <w:t xml:space="preserve">       </w:t>
      </w:r>
      <w:r w:rsidRPr="006819B1">
        <w:rPr>
          <w:rFonts w:ascii="Times New Roman" w:hAnsi="Times New Roman"/>
          <w:b/>
          <w:spacing w:val="30"/>
          <w:sz w:val="24"/>
          <w:szCs w:val="24"/>
          <w:u w:val="single"/>
        </w:rPr>
        <w:t>ORDENANZA</w:t>
      </w:r>
    </w:p>
    <w:p w:rsidR="002045AF" w:rsidRPr="00537238" w:rsidRDefault="002045AF" w:rsidP="002045AF">
      <w:pPr>
        <w:jc w:val="both"/>
        <w:rPr>
          <w:rFonts w:ascii="Tahoma" w:hAnsi="Tahoma" w:cs="Tahoma"/>
          <w:sz w:val="24"/>
        </w:rPr>
      </w:pPr>
    </w:p>
    <w:p w:rsidR="009B146B" w:rsidRPr="005F4CA1" w:rsidRDefault="00D56F49" w:rsidP="00B83238">
      <w:pPr>
        <w:widowControl w:val="0"/>
        <w:spacing w:line="240" w:lineRule="auto"/>
        <w:ind w:left="964" w:hanging="964"/>
        <w:jc w:val="both"/>
        <w:rPr>
          <w:rFonts w:ascii="Times New Roman" w:hAnsi="Times New Roman" w:cs="Times New Roman"/>
          <w:b/>
          <w:sz w:val="24"/>
          <w:szCs w:val="24"/>
        </w:rPr>
      </w:pPr>
      <w:r w:rsidRPr="005F4CA1">
        <w:rPr>
          <w:rFonts w:ascii="Times New Roman" w:hAnsi="Times New Roman" w:cs="Times New Roman"/>
          <w:b/>
          <w:sz w:val="24"/>
          <w:szCs w:val="24"/>
        </w:rPr>
        <w:t>Art.</w:t>
      </w:r>
      <w:r w:rsidR="00D9764C" w:rsidRPr="005F4CA1">
        <w:rPr>
          <w:rFonts w:ascii="Times New Roman" w:hAnsi="Times New Roman" w:cs="Times New Roman"/>
          <w:b/>
          <w:sz w:val="24"/>
          <w:szCs w:val="24"/>
        </w:rPr>
        <w:t>1º</w:t>
      </w:r>
      <w:r w:rsidRPr="005F4CA1">
        <w:rPr>
          <w:rFonts w:ascii="Times New Roman" w:hAnsi="Times New Roman" w:cs="Times New Roman"/>
          <w:b/>
          <w:sz w:val="24"/>
          <w:szCs w:val="24"/>
        </w:rPr>
        <w:t>).-</w:t>
      </w:r>
      <w:r w:rsidRPr="005F4CA1">
        <w:rPr>
          <w:rFonts w:ascii="Times New Roman" w:hAnsi="Times New Roman" w:cs="Times New Roman"/>
          <w:b/>
          <w:sz w:val="24"/>
          <w:szCs w:val="24"/>
        </w:rPr>
        <w:tab/>
      </w:r>
      <w:r w:rsidR="005F4CA1">
        <w:rPr>
          <w:rFonts w:ascii="Times New Roman" w:hAnsi="Times New Roman" w:cs="Times New Roman"/>
          <w:b/>
          <w:sz w:val="24"/>
          <w:szCs w:val="24"/>
        </w:rPr>
        <w:t>RATIFÍ</w:t>
      </w:r>
      <w:r w:rsidR="005F4CA1" w:rsidRPr="005F4CA1">
        <w:rPr>
          <w:rFonts w:ascii="Times New Roman" w:hAnsi="Times New Roman" w:cs="Times New Roman"/>
          <w:b/>
          <w:sz w:val="24"/>
          <w:szCs w:val="24"/>
        </w:rPr>
        <w:t>QUENSE</w:t>
      </w:r>
      <w:r w:rsidR="005F4CA1" w:rsidRPr="005F4CA1">
        <w:rPr>
          <w:rFonts w:ascii="Times New Roman" w:hAnsi="Times New Roman" w:cs="Times New Roman"/>
          <w:sz w:val="24"/>
          <w:szCs w:val="24"/>
        </w:rPr>
        <w:t xml:space="preserve"> las medidas adoptadas por el Departamento Ejecutivo Municipal mediante Decretos N° 095/21, de fecha 08.04.2021 y 107/21 de fecha 15/04/2021; que se aprueban como Anexos I y II, de la presente Ordenanza.</w:t>
      </w:r>
    </w:p>
    <w:p w:rsidR="00FE45D6" w:rsidRPr="00D56F49" w:rsidRDefault="005F4CA1" w:rsidP="00D56F49">
      <w:pPr>
        <w:tabs>
          <w:tab w:val="left" w:pos="-1701"/>
          <w:tab w:val="left" w:pos="-851"/>
          <w:tab w:val="left" w:pos="-709"/>
          <w:tab w:val="left" w:pos="-426"/>
          <w:tab w:val="left" w:pos="-142"/>
          <w:tab w:val="left" w:pos="0"/>
          <w:tab w:val="left" w:pos="9356"/>
        </w:tabs>
        <w:spacing w:line="240" w:lineRule="auto"/>
        <w:ind w:left="964" w:right="51" w:hanging="964"/>
        <w:jc w:val="both"/>
        <w:rPr>
          <w:rFonts w:ascii="Times New Roman" w:hAnsi="Times New Roman" w:cs="Times New Roman"/>
          <w:sz w:val="24"/>
          <w:szCs w:val="24"/>
        </w:rPr>
      </w:pPr>
      <w:r>
        <w:rPr>
          <w:rFonts w:ascii="Times New Roman" w:hAnsi="Times New Roman" w:cs="Times New Roman"/>
          <w:b/>
          <w:sz w:val="24"/>
          <w:szCs w:val="24"/>
        </w:rPr>
        <w:t>Art.2</w:t>
      </w:r>
      <w:r w:rsidR="00FE45D6" w:rsidRPr="00D56F49">
        <w:rPr>
          <w:rFonts w:ascii="Times New Roman" w:hAnsi="Times New Roman" w:cs="Times New Roman"/>
          <w:b/>
          <w:sz w:val="24"/>
          <w:szCs w:val="24"/>
        </w:rPr>
        <w:t xml:space="preserve">º).-  </w:t>
      </w:r>
      <w:r w:rsidR="00FE45D6" w:rsidRPr="00D56F49">
        <w:rPr>
          <w:rFonts w:ascii="Times New Roman" w:hAnsi="Times New Roman" w:cs="Times New Roman"/>
          <w:b/>
          <w:sz w:val="24"/>
          <w:szCs w:val="24"/>
        </w:rPr>
        <w:tab/>
        <w:t>REGÍSTRESE</w:t>
      </w:r>
      <w:r w:rsidR="00FE45D6" w:rsidRPr="00D56F49">
        <w:rPr>
          <w:rFonts w:ascii="Times New Roman" w:hAnsi="Times New Roman" w:cs="Times New Roman"/>
          <w:sz w:val="24"/>
          <w:szCs w:val="24"/>
        </w:rPr>
        <w:t>, comuníquese al Departamento Ejecutivo, publíquese y archívese.</w:t>
      </w:r>
    </w:p>
    <w:p w:rsidR="00FE45D6" w:rsidRPr="006819B1" w:rsidRDefault="00FE45D6" w:rsidP="00D56F49">
      <w:pPr>
        <w:spacing w:line="240" w:lineRule="auto"/>
        <w:jc w:val="both"/>
        <w:rPr>
          <w:rFonts w:ascii="Times New Roman" w:hAnsi="Times New Roman"/>
          <w:sz w:val="24"/>
          <w:szCs w:val="24"/>
        </w:rPr>
      </w:pPr>
    </w:p>
    <w:p w:rsidR="00FE45D6" w:rsidRPr="006819B1" w:rsidRDefault="00FE45D6" w:rsidP="00D56F49">
      <w:pPr>
        <w:spacing w:line="240" w:lineRule="auto"/>
        <w:jc w:val="both"/>
        <w:rPr>
          <w:rFonts w:ascii="Times New Roman" w:hAnsi="Times New Roman"/>
          <w:sz w:val="24"/>
          <w:szCs w:val="24"/>
        </w:rPr>
      </w:pPr>
      <w:r w:rsidRPr="006819B1">
        <w:rPr>
          <w:rFonts w:ascii="Times New Roman" w:hAnsi="Times New Roman"/>
          <w:sz w:val="24"/>
          <w:szCs w:val="24"/>
        </w:rPr>
        <w:t>Dada en la Sala de Sesiones del Honorable Concejo Deliberante de la ciudad d</w:t>
      </w:r>
      <w:r w:rsidR="002045AF">
        <w:rPr>
          <w:rFonts w:ascii="Times New Roman" w:hAnsi="Times New Roman"/>
          <w:sz w:val="24"/>
          <w:szCs w:val="24"/>
        </w:rPr>
        <w:t>e San Francisco, a los veintidós días del mes de abril</w:t>
      </w:r>
      <w:r w:rsidRPr="006819B1">
        <w:rPr>
          <w:rFonts w:ascii="Times New Roman" w:hAnsi="Times New Roman"/>
          <w:sz w:val="24"/>
          <w:szCs w:val="24"/>
        </w:rPr>
        <w:t xml:space="preserve"> del año dos mil veintiuno.-</w:t>
      </w:r>
    </w:p>
    <w:p w:rsidR="00FE45D6" w:rsidRDefault="00FE45D6" w:rsidP="00BF56A7">
      <w:pPr>
        <w:rPr>
          <w:rFonts w:ascii="Times New Roman" w:hAnsi="Times New Roman"/>
          <w:sz w:val="24"/>
          <w:szCs w:val="24"/>
        </w:rPr>
      </w:pPr>
    </w:p>
    <w:p w:rsidR="00BF56A7" w:rsidRPr="00120951" w:rsidRDefault="00BF56A7" w:rsidP="00BF56A7">
      <w:pPr>
        <w:rPr>
          <w:rFonts w:ascii="Times New Roman" w:hAnsi="Times New Roman" w:cs="Times New Roman"/>
          <w:b/>
          <w:sz w:val="24"/>
          <w:szCs w:val="24"/>
          <w:u w:val="single"/>
        </w:rPr>
      </w:pPr>
    </w:p>
    <w:p w:rsidR="009C54B3" w:rsidRDefault="00454F8A" w:rsidP="00454F8A">
      <w:pPr>
        <w:spacing w:after="24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120951">
        <w:rPr>
          <w:rFonts w:ascii="Times New Roman" w:hAnsi="Times New Roman" w:cs="Times New Roman"/>
          <w:b/>
          <w:sz w:val="24"/>
          <w:szCs w:val="24"/>
        </w:rPr>
        <w:t xml:space="preserve">Dr. Juan Martín </w:t>
      </w:r>
      <w:proofErr w:type="spellStart"/>
      <w:r w:rsidR="00120951">
        <w:rPr>
          <w:rFonts w:ascii="Times New Roman" w:hAnsi="Times New Roman" w:cs="Times New Roman"/>
          <w:b/>
          <w:sz w:val="24"/>
          <w:szCs w:val="24"/>
        </w:rPr>
        <w:t>Losano</w:t>
      </w:r>
      <w:proofErr w:type="spellEnd"/>
      <w:r w:rsidR="00120951">
        <w:rPr>
          <w:rFonts w:ascii="Times New Roman" w:hAnsi="Times New Roman" w:cs="Times New Roman"/>
          <w:b/>
          <w:sz w:val="24"/>
          <w:szCs w:val="24"/>
        </w:rPr>
        <w:tab/>
      </w:r>
      <w:r w:rsidR="00120951">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00A21AD5">
        <w:rPr>
          <w:rFonts w:ascii="Times New Roman" w:hAnsi="Times New Roman" w:cs="Times New Roman"/>
          <w:b/>
          <w:sz w:val="24"/>
          <w:szCs w:val="24"/>
        </w:rPr>
        <w:t xml:space="preserve">     </w:t>
      </w:r>
      <w:r w:rsidR="00120951" w:rsidRPr="00120951">
        <w:rPr>
          <w:rFonts w:ascii="Times New Roman" w:hAnsi="Times New Roman" w:cs="Times New Roman"/>
          <w:b/>
          <w:sz w:val="24"/>
          <w:szCs w:val="24"/>
        </w:rPr>
        <w:t>Dr. Gustavo Javier Klein</w:t>
      </w:r>
      <w:r w:rsidR="00120951">
        <w:rPr>
          <w:rFonts w:ascii="Times New Roman" w:hAnsi="Times New Roman" w:cs="Times New Roman"/>
          <w:b/>
          <w:sz w:val="24"/>
          <w:szCs w:val="24"/>
        </w:rPr>
        <w:t xml:space="preserve">                            </w:t>
      </w:r>
      <w:r w:rsidR="00120951" w:rsidRPr="00120951">
        <w:rPr>
          <w:rFonts w:ascii="Times New Roman" w:hAnsi="Times New Roman" w:cs="Times New Roman"/>
          <w:b/>
          <w:sz w:val="24"/>
          <w:szCs w:val="24"/>
        </w:rPr>
        <w:tab/>
      </w:r>
      <w:r w:rsidR="00120951">
        <w:rPr>
          <w:rFonts w:ascii="Times New Roman" w:hAnsi="Times New Roman" w:cs="Times New Roman"/>
          <w:b/>
          <w:sz w:val="24"/>
          <w:szCs w:val="24"/>
        </w:rPr>
        <w:t>Secretario H.C.D.</w:t>
      </w:r>
      <w:r w:rsidR="00120951" w:rsidRPr="00120951">
        <w:rPr>
          <w:rFonts w:ascii="Times New Roman" w:hAnsi="Times New Roman" w:cs="Times New Roman"/>
          <w:b/>
          <w:sz w:val="24"/>
          <w:szCs w:val="24"/>
        </w:rPr>
        <w:tab/>
      </w:r>
      <w:r w:rsidR="00120951" w:rsidRPr="00120951">
        <w:rPr>
          <w:rFonts w:ascii="Times New Roman" w:hAnsi="Times New Roman" w:cs="Times New Roman"/>
          <w:b/>
          <w:sz w:val="24"/>
          <w:szCs w:val="24"/>
        </w:rPr>
        <w:tab/>
        <w:t xml:space="preserve">  </w:t>
      </w:r>
      <w:r w:rsidR="00120951" w:rsidRPr="00120951">
        <w:rPr>
          <w:rFonts w:ascii="Times New Roman" w:hAnsi="Times New Roman" w:cs="Times New Roman"/>
          <w:b/>
          <w:sz w:val="24"/>
          <w:szCs w:val="24"/>
        </w:rPr>
        <w:tab/>
        <w:t xml:space="preserve">    </w:t>
      </w:r>
      <w:r w:rsidR="00120951">
        <w:rPr>
          <w:rFonts w:ascii="Times New Roman" w:hAnsi="Times New Roman" w:cs="Times New Roman"/>
          <w:b/>
          <w:sz w:val="24"/>
          <w:szCs w:val="24"/>
        </w:rPr>
        <w:t xml:space="preserve">       </w:t>
      </w:r>
      <w:r w:rsidR="00120951" w:rsidRPr="0012095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120951" w:rsidRPr="00120951">
        <w:rPr>
          <w:rFonts w:ascii="Times New Roman" w:hAnsi="Times New Roman" w:cs="Times New Roman"/>
          <w:b/>
          <w:sz w:val="24"/>
          <w:szCs w:val="24"/>
        </w:rPr>
        <w:t>Presidente  H.C.D.</w:t>
      </w:r>
      <w:r w:rsidR="00120951" w:rsidRPr="00120951">
        <w:rPr>
          <w:rFonts w:ascii="Times New Roman" w:hAnsi="Times New Roman" w:cs="Times New Roman"/>
          <w:sz w:val="24"/>
          <w:szCs w:val="24"/>
        </w:rPr>
        <w:t xml:space="preserve">  </w:t>
      </w:r>
    </w:p>
    <w:p w:rsidR="009C54B3" w:rsidRDefault="009C54B3">
      <w:pPr>
        <w:rPr>
          <w:rFonts w:ascii="Times New Roman" w:hAnsi="Times New Roman" w:cs="Times New Roman"/>
          <w:sz w:val="24"/>
          <w:szCs w:val="24"/>
        </w:rPr>
      </w:pPr>
      <w:r>
        <w:rPr>
          <w:rFonts w:ascii="Times New Roman" w:hAnsi="Times New Roman" w:cs="Times New Roman"/>
          <w:sz w:val="24"/>
          <w:szCs w:val="24"/>
        </w:rPr>
        <w:br w:type="page"/>
      </w:r>
    </w:p>
    <w:p w:rsidR="0080766C" w:rsidRPr="005E26A4" w:rsidRDefault="009B146B" w:rsidP="009B146B">
      <w:pPr>
        <w:pStyle w:val="Textosinformato"/>
        <w:spacing w:line="360" w:lineRule="auto"/>
        <w:jc w:val="center"/>
        <w:rPr>
          <w:rFonts w:ascii="Times New Roman" w:hAnsi="Times New Roman"/>
          <w:b/>
          <w:sz w:val="22"/>
          <w:szCs w:val="22"/>
          <w:u w:val="single"/>
        </w:rPr>
      </w:pPr>
      <w:r w:rsidRPr="005E26A4">
        <w:rPr>
          <w:rFonts w:ascii="Times New Roman" w:hAnsi="Times New Roman"/>
          <w:b/>
          <w:sz w:val="22"/>
          <w:szCs w:val="22"/>
          <w:u w:val="single"/>
        </w:rPr>
        <w:lastRenderedPageBreak/>
        <w:t>ANEXO I</w:t>
      </w:r>
    </w:p>
    <w:p w:rsidR="009B146B" w:rsidRPr="005E26A4" w:rsidRDefault="009B146B" w:rsidP="00C14CEC">
      <w:pPr>
        <w:pStyle w:val="Textosinformato"/>
        <w:spacing w:line="360" w:lineRule="auto"/>
        <w:jc w:val="both"/>
        <w:rPr>
          <w:rFonts w:ascii="Times New Roman" w:hAnsi="Times New Roman"/>
          <w:sz w:val="22"/>
          <w:szCs w:val="22"/>
        </w:rPr>
      </w:pPr>
    </w:p>
    <w:p w:rsidR="009B146B" w:rsidRPr="005E26A4" w:rsidRDefault="009B146B" w:rsidP="009B146B">
      <w:pPr>
        <w:tabs>
          <w:tab w:val="left" w:pos="675"/>
        </w:tabs>
        <w:spacing w:line="300" w:lineRule="exact"/>
        <w:ind w:right="-520"/>
        <w:jc w:val="center"/>
        <w:rPr>
          <w:rFonts w:ascii="Times New Roman" w:hAnsi="Times New Roman" w:cs="Times New Roman"/>
          <w:b/>
          <w:u w:val="single"/>
        </w:rPr>
      </w:pPr>
      <w:r w:rsidRPr="005E26A4">
        <w:rPr>
          <w:rFonts w:ascii="Times New Roman" w:hAnsi="Times New Roman" w:cs="Times New Roman"/>
          <w:b/>
          <w:u w:val="single"/>
        </w:rPr>
        <w:t>DECRETO Nº 095/21</w:t>
      </w:r>
    </w:p>
    <w:p w:rsidR="009B146B" w:rsidRPr="005E26A4" w:rsidRDefault="009B146B" w:rsidP="009B146B">
      <w:pPr>
        <w:widowControl w:val="0"/>
        <w:tabs>
          <w:tab w:val="left" w:pos="3969"/>
        </w:tabs>
        <w:spacing w:line="300" w:lineRule="exact"/>
        <w:jc w:val="both"/>
        <w:rPr>
          <w:rFonts w:ascii="Times New Roman" w:hAnsi="Times New Roman" w:cs="Times New Roman"/>
          <w:b/>
        </w:rPr>
      </w:pPr>
      <w:r w:rsidRPr="005E26A4">
        <w:rPr>
          <w:rFonts w:ascii="Times New Roman" w:hAnsi="Times New Roman" w:cs="Times New Roman"/>
          <w:b/>
        </w:rPr>
        <w:tab/>
      </w:r>
      <w:r w:rsidRPr="005E26A4">
        <w:rPr>
          <w:rFonts w:ascii="Times New Roman" w:hAnsi="Times New Roman" w:cs="Times New Roman"/>
          <w:b/>
          <w:u w:val="single"/>
        </w:rPr>
        <w:t>VISTO</w:t>
      </w:r>
      <w:r w:rsidRPr="005E26A4">
        <w:rPr>
          <w:rFonts w:ascii="Times New Roman" w:hAnsi="Times New Roman" w:cs="Times New Roman"/>
          <w:b/>
        </w:rPr>
        <w:t xml:space="preserve">: </w:t>
      </w:r>
    </w:p>
    <w:p w:rsidR="009B146B" w:rsidRPr="005E26A4" w:rsidRDefault="009B146B" w:rsidP="009B146B">
      <w:pPr>
        <w:widowControl w:val="0"/>
        <w:tabs>
          <w:tab w:val="left" w:pos="3969"/>
        </w:tabs>
        <w:spacing w:line="300" w:lineRule="exact"/>
        <w:jc w:val="both"/>
        <w:rPr>
          <w:rFonts w:ascii="Times New Roman" w:hAnsi="Times New Roman" w:cs="Times New Roman"/>
        </w:rPr>
      </w:pPr>
      <w:r w:rsidRPr="005E26A4">
        <w:rPr>
          <w:rFonts w:ascii="Times New Roman" w:hAnsi="Times New Roman" w:cs="Times New Roman"/>
          <w:b/>
        </w:rPr>
        <w:tab/>
        <w:t>-</w:t>
      </w:r>
      <w:r w:rsidRPr="005E26A4">
        <w:rPr>
          <w:rFonts w:ascii="Times New Roman" w:hAnsi="Times New Roman" w:cs="Times New Roman"/>
        </w:rPr>
        <w:t>La situación epidemiológica actual en la ciudad de San Francisco</w:t>
      </w:r>
      <w:r w:rsidR="00DF0F67">
        <w:rPr>
          <w:rFonts w:ascii="Times New Roman" w:hAnsi="Times New Roman" w:cs="Times New Roman"/>
        </w:rPr>
        <w:t xml:space="preserve"> </w:t>
      </w:r>
      <w:r w:rsidRPr="005E26A4">
        <w:rPr>
          <w:rFonts w:ascii="Times New Roman" w:hAnsi="Times New Roman" w:cs="Times New Roman"/>
        </w:rPr>
        <w:t>del virus SARS-CoV2 y las medidas adoptadas al respecto por el Gobierno Nacional (DNU 235/21) y el Gobierno Provincial (Decreto N° 281/21), y especialmente el Acta suscripta en fecha 08.04.2021, entre el Gobierno Provincial y la totalidad de</w:t>
      </w:r>
      <w:r w:rsidR="00DF0F67">
        <w:rPr>
          <w:rFonts w:ascii="Times New Roman" w:hAnsi="Times New Roman" w:cs="Times New Roman"/>
        </w:rPr>
        <w:t xml:space="preserve"> </w:t>
      </w:r>
      <w:r w:rsidRPr="005E26A4">
        <w:rPr>
          <w:rFonts w:ascii="Times New Roman" w:hAnsi="Times New Roman" w:cs="Times New Roman"/>
        </w:rPr>
        <w:t>los Intendentes y Jefes Comunales de la Provincia de Córdoba.</w:t>
      </w:r>
    </w:p>
    <w:p w:rsidR="009B146B" w:rsidRPr="005E26A4" w:rsidRDefault="009B146B" w:rsidP="009B146B">
      <w:pPr>
        <w:widowControl w:val="0"/>
        <w:tabs>
          <w:tab w:val="left" w:pos="3969"/>
        </w:tabs>
        <w:spacing w:line="300" w:lineRule="exact"/>
        <w:jc w:val="both"/>
        <w:rPr>
          <w:rFonts w:ascii="Times New Roman" w:hAnsi="Times New Roman" w:cs="Times New Roman"/>
          <w:b/>
        </w:rPr>
      </w:pPr>
      <w:r w:rsidRPr="005E26A4">
        <w:rPr>
          <w:rFonts w:ascii="Times New Roman" w:hAnsi="Times New Roman" w:cs="Times New Roman"/>
        </w:rPr>
        <w:tab/>
      </w:r>
      <w:r w:rsidRPr="005E26A4">
        <w:rPr>
          <w:rFonts w:ascii="Times New Roman" w:hAnsi="Times New Roman" w:cs="Times New Roman"/>
          <w:b/>
          <w:u w:val="single"/>
        </w:rPr>
        <w:t>CONSIDERANDO</w:t>
      </w:r>
      <w:r w:rsidRPr="005E26A4">
        <w:rPr>
          <w:rFonts w:ascii="Times New Roman" w:hAnsi="Times New Roman" w:cs="Times New Roman"/>
          <w:b/>
        </w:rPr>
        <w:t>:</w:t>
      </w:r>
    </w:p>
    <w:p w:rsidR="009B146B" w:rsidRPr="005E26A4" w:rsidRDefault="009B146B" w:rsidP="009B146B">
      <w:pPr>
        <w:widowControl w:val="0"/>
        <w:tabs>
          <w:tab w:val="left" w:pos="3969"/>
        </w:tabs>
        <w:spacing w:line="300" w:lineRule="exact"/>
        <w:jc w:val="both"/>
        <w:rPr>
          <w:rFonts w:ascii="Times New Roman" w:hAnsi="Times New Roman" w:cs="Times New Roman"/>
        </w:rPr>
      </w:pPr>
      <w:r w:rsidRPr="005E26A4">
        <w:rPr>
          <w:rFonts w:ascii="Times New Roman" w:hAnsi="Times New Roman" w:cs="Times New Roman"/>
        </w:rPr>
        <w:tab/>
        <w:t>-Que desde el ingreso a nuestro país del citado virus, este Municipio ha dictado sucesivas normas acordes a los datos oficiales y de las diversas autoridades sanitarias, a través de los cuales se dispusieron las medidas que la emergencia requería en sus distintas fases.</w:t>
      </w:r>
    </w:p>
    <w:p w:rsidR="009B146B" w:rsidRPr="005E26A4" w:rsidRDefault="009B146B" w:rsidP="009B146B">
      <w:pPr>
        <w:widowControl w:val="0"/>
        <w:tabs>
          <w:tab w:val="left" w:pos="3969"/>
        </w:tabs>
        <w:spacing w:line="300" w:lineRule="exact"/>
        <w:jc w:val="both"/>
        <w:rPr>
          <w:rFonts w:ascii="Times New Roman" w:hAnsi="Times New Roman" w:cs="Times New Roman"/>
        </w:rPr>
      </w:pPr>
      <w:r w:rsidRPr="005E26A4">
        <w:rPr>
          <w:rFonts w:ascii="Times New Roman" w:hAnsi="Times New Roman" w:cs="Times New Roman"/>
        </w:rPr>
        <w:tab/>
        <w:t>-Que, atento al agravamiento de algunos parámetros epidemiológicos en varias ciudades de la Provincia de Córdoba, entre las que se cuenta la ciudad de San Francisco; conforme a las recomendaciones de las autoridades sanitarias locales, se estima oportuno y adecuado tomar medidas que contribuyan a resguardar la salud pública, con apoyatura en los informes técnicos epidemiológicos e información sanitaria.</w:t>
      </w:r>
    </w:p>
    <w:p w:rsidR="009B146B" w:rsidRPr="005E26A4" w:rsidRDefault="009B146B" w:rsidP="009B146B">
      <w:pPr>
        <w:widowControl w:val="0"/>
        <w:tabs>
          <w:tab w:val="left" w:pos="3969"/>
        </w:tabs>
        <w:spacing w:line="300" w:lineRule="exact"/>
        <w:jc w:val="both"/>
        <w:rPr>
          <w:rFonts w:ascii="Times New Roman" w:hAnsi="Times New Roman" w:cs="Times New Roman"/>
        </w:rPr>
      </w:pPr>
      <w:r w:rsidRPr="005E26A4">
        <w:rPr>
          <w:rFonts w:ascii="Times New Roman" w:hAnsi="Times New Roman" w:cs="Times New Roman"/>
        </w:rPr>
        <w:tab/>
        <w:t>-Que en esa suerte, la totalidad de los Intendentes y Jefes Comunales de la Provincia de Córdoba, suscribieron con el Gobierno Provincial un Acta en fecha 08.04.2021, mediante la cual se comprometieron a cumplimentar diversas pautas tendientes a contener la propagación del virus SARS-CoV2.</w:t>
      </w:r>
    </w:p>
    <w:p w:rsidR="009B146B" w:rsidRPr="005E26A4" w:rsidRDefault="009B146B" w:rsidP="009B146B">
      <w:pPr>
        <w:widowControl w:val="0"/>
        <w:tabs>
          <w:tab w:val="left" w:pos="3969"/>
        </w:tabs>
        <w:spacing w:line="300" w:lineRule="exact"/>
        <w:jc w:val="both"/>
        <w:rPr>
          <w:rFonts w:ascii="Times New Roman" w:hAnsi="Times New Roman" w:cs="Times New Roman"/>
        </w:rPr>
      </w:pPr>
      <w:r w:rsidRPr="005E26A4">
        <w:rPr>
          <w:rFonts w:ascii="Times New Roman" w:hAnsi="Times New Roman" w:cs="Times New Roman"/>
        </w:rPr>
        <w:tab/>
        <w:t>-Que, como primera medida, se dispuso hasta el día 30.04.2021 inclusive, autorizar la circulación de personas entre las 00:00 y las 06:00 horas, para aquellas que justifiquen la misma.</w:t>
      </w:r>
    </w:p>
    <w:p w:rsidR="009B146B" w:rsidRPr="005E26A4" w:rsidRDefault="009B146B" w:rsidP="009B146B">
      <w:pPr>
        <w:widowControl w:val="0"/>
        <w:tabs>
          <w:tab w:val="left" w:pos="3969"/>
        </w:tabs>
        <w:spacing w:line="300" w:lineRule="exact"/>
        <w:jc w:val="both"/>
        <w:rPr>
          <w:rFonts w:ascii="Times New Roman" w:hAnsi="Times New Roman" w:cs="Times New Roman"/>
        </w:rPr>
      </w:pPr>
      <w:r w:rsidRPr="005E26A4">
        <w:rPr>
          <w:rFonts w:ascii="Times New Roman" w:hAnsi="Times New Roman" w:cs="Times New Roman"/>
        </w:rPr>
        <w:tab/>
        <w:t>-Que, así también, se consideró necesario adecuar el art. 2° del Decreto N° 059/2021 de fecha 13.04.2021, ratificado por Ordenanza N° 7259, debiendo restringirse las actividades y reuniones sociales en domicilios particulares, hasta un máximo de diez (10) personas.</w:t>
      </w:r>
    </w:p>
    <w:p w:rsidR="009B146B" w:rsidRPr="005E26A4" w:rsidRDefault="009B146B" w:rsidP="009B146B">
      <w:pPr>
        <w:widowControl w:val="0"/>
        <w:tabs>
          <w:tab w:val="left" w:pos="3969"/>
        </w:tabs>
        <w:spacing w:line="300" w:lineRule="exact"/>
        <w:jc w:val="both"/>
        <w:rPr>
          <w:rFonts w:ascii="Times New Roman" w:hAnsi="Times New Roman" w:cs="Times New Roman"/>
        </w:rPr>
      </w:pPr>
      <w:r w:rsidRPr="005E26A4">
        <w:rPr>
          <w:rFonts w:ascii="Times New Roman" w:hAnsi="Times New Roman" w:cs="Times New Roman"/>
        </w:rPr>
        <w:tab/>
        <w:t>-Que, asimismo, se dispuso que los bares, restaurantes y demás actividades no esenciales deberán permanecer cerrados entre la cero (00:00) horas y las seis (06:00) horas de lunes a viernes, y desde la hora una (01:00) hasta las seis (06:00) horas los sábados, domingos y feriados.</w:t>
      </w:r>
    </w:p>
    <w:p w:rsidR="009B146B" w:rsidRPr="005E26A4" w:rsidRDefault="009B146B" w:rsidP="009B146B">
      <w:pPr>
        <w:widowControl w:val="0"/>
        <w:tabs>
          <w:tab w:val="left" w:pos="3969"/>
        </w:tabs>
        <w:spacing w:line="300" w:lineRule="exact"/>
        <w:jc w:val="both"/>
        <w:rPr>
          <w:rFonts w:ascii="Times New Roman" w:hAnsi="Times New Roman" w:cs="Times New Roman"/>
        </w:rPr>
      </w:pPr>
      <w:r w:rsidRPr="005E26A4">
        <w:rPr>
          <w:rFonts w:ascii="Times New Roman" w:hAnsi="Times New Roman" w:cs="Times New Roman"/>
        </w:rPr>
        <w:tab/>
        <w:t>-Por último, se ordenó que la actividad de Casinos y Bingos, queda inhabilitada desde la cero (00:00) hora, hasta las seis (06:00) horas.</w:t>
      </w:r>
    </w:p>
    <w:p w:rsidR="009B146B" w:rsidRPr="005E26A4" w:rsidRDefault="009B146B" w:rsidP="009B146B">
      <w:pPr>
        <w:widowControl w:val="0"/>
        <w:tabs>
          <w:tab w:val="left" w:pos="3969"/>
        </w:tabs>
        <w:spacing w:line="300" w:lineRule="exact"/>
        <w:jc w:val="both"/>
        <w:rPr>
          <w:rFonts w:ascii="Times New Roman" w:hAnsi="Times New Roman" w:cs="Times New Roman"/>
        </w:rPr>
      </w:pPr>
      <w:r w:rsidRPr="005E26A4">
        <w:rPr>
          <w:rFonts w:ascii="Times New Roman" w:hAnsi="Times New Roman" w:cs="Times New Roman"/>
        </w:rPr>
        <w:tab/>
        <w:t>-Que es importante fortalecer las acciones de vigilancia con el fin de detectar de manera temprana los casos positivos de COVID19, permitiendo la atención adecuada de los pacientes y la implementación de las medidas de investigación, prevención y control tendientes a reducir el riesgo de diseminación de la infección en la población.</w:t>
      </w:r>
    </w:p>
    <w:p w:rsidR="009B146B" w:rsidRPr="005E26A4" w:rsidRDefault="009B146B" w:rsidP="009B146B">
      <w:pPr>
        <w:widowControl w:val="0"/>
        <w:tabs>
          <w:tab w:val="left" w:pos="3969"/>
        </w:tabs>
        <w:spacing w:line="300" w:lineRule="exact"/>
        <w:jc w:val="both"/>
        <w:rPr>
          <w:rFonts w:ascii="Times New Roman" w:hAnsi="Times New Roman" w:cs="Times New Roman"/>
        </w:rPr>
      </w:pPr>
      <w:r w:rsidRPr="005E26A4">
        <w:rPr>
          <w:rFonts w:ascii="Times New Roman" w:hAnsi="Times New Roman" w:cs="Times New Roman"/>
        </w:rPr>
        <w:tab/>
        <w:t xml:space="preserve">-Que es voluntad de la Municipalidad de San </w:t>
      </w:r>
      <w:r w:rsidRPr="005E26A4">
        <w:rPr>
          <w:rFonts w:ascii="Times New Roman" w:hAnsi="Times New Roman" w:cs="Times New Roman"/>
        </w:rPr>
        <w:lastRenderedPageBreak/>
        <w:t>Francisco cumplir y hacer cumplir las normas preventivas dictadas con fines sanitarios por las autoridades nacionales y provinciales (disposiciones y protocolos vigentes), para todas las actividades que continúan habilitadas.</w:t>
      </w:r>
    </w:p>
    <w:p w:rsidR="009B146B" w:rsidRPr="005E26A4" w:rsidRDefault="009B146B" w:rsidP="009B146B">
      <w:pPr>
        <w:widowControl w:val="0"/>
        <w:tabs>
          <w:tab w:val="left" w:pos="3969"/>
        </w:tabs>
        <w:spacing w:line="300" w:lineRule="exact"/>
        <w:jc w:val="both"/>
        <w:rPr>
          <w:rFonts w:ascii="Times New Roman" w:hAnsi="Times New Roman" w:cs="Times New Roman"/>
        </w:rPr>
      </w:pPr>
      <w:r w:rsidRPr="005E26A4">
        <w:rPr>
          <w:rFonts w:ascii="Times New Roman" w:hAnsi="Times New Roman" w:cs="Times New Roman"/>
        </w:rPr>
        <w:tab/>
        <w:t>-Que las disposiciones que se establecen en el presente son temporarias, resultan necesarias, razonables y proporcionadas con relación a la amenaza y riesgo sanitario que enfrenta nuestra ciudad, pudiendo ser modificadas o acentuadas conforme la evolución de la situación sanitaria-epidemiológica en la provincia y en la ciudad.</w:t>
      </w:r>
    </w:p>
    <w:p w:rsidR="009B146B" w:rsidRPr="005E26A4" w:rsidRDefault="009B146B" w:rsidP="009B146B">
      <w:pPr>
        <w:widowControl w:val="0"/>
        <w:tabs>
          <w:tab w:val="left" w:pos="3969"/>
        </w:tabs>
        <w:spacing w:line="300" w:lineRule="exact"/>
        <w:jc w:val="both"/>
        <w:rPr>
          <w:rFonts w:ascii="Times New Roman" w:hAnsi="Times New Roman" w:cs="Times New Roman"/>
        </w:rPr>
      </w:pPr>
      <w:r w:rsidRPr="005E26A4">
        <w:rPr>
          <w:rFonts w:ascii="Times New Roman" w:hAnsi="Times New Roman" w:cs="Times New Roman"/>
        </w:rPr>
        <w:tab/>
        <w:t>-Que, en casos especiales, el Municipio podrá acentuar las medidas restrictivas por un tiempo determinado.</w:t>
      </w:r>
    </w:p>
    <w:p w:rsidR="009B146B" w:rsidRPr="005E26A4" w:rsidRDefault="009B146B" w:rsidP="009B146B">
      <w:pPr>
        <w:widowControl w:val="0"/>
        <w:tabs>
          <w:tab w:val="left" w:pos="3969"/>
        </w:tabs>
        <w:spacing w:line="300" w:lineRule="exact"/>
        <w:jc w:val="both"/>
        <w:rPr>
          <w:rFonts w:ascii="Times New Roman" w:hAnsi="Times New Roman" w:cs="Times New Roman"/>
        </w:rPr>
      </w:pPr>
      <w:r w:rsidRPr="005E26A4">
        <w:rPr>
          <w:rFonts w:ascii="Times New Roman" w:hAnsi="Times New Roman" w:cs="Times New Roman"/>
        </w:rPr>
        <w:tab/>
        <w:t>-Que el art. 4 de la Ordenanza N° 7.172 faculta al Departamento Ejecutivo a intensificar y/o adecuar las medidas dispuestas en la ciudad para mitigar la propagación del virus, en función de las recomendaciones y medidas que conforme la evolución epidemiológica vayan adoptando y/o modificando y/o ampliando las autoridades sanitarias de orden nacional, provincial (C.O.E.) y/o el Gabinete Sanitario Permanente.</w:t>
      </w:r>
    </w:p>
    <w:p w:rsidR="009B146B" w:rsidRPr="005E26A4" w:rsidRDefault="009B146B" w:rsidP="009B146B">
      <w:pPr>
        <w:widowControl w:val="0"/>
        <w:tabs>
          <w:tab w:val="left" w:pos="3969"/>
        </w:tabs>
        <w:spacing w:line="300" w:lineRule="exact"/>
        <w:jc w:val="both"/>
        <w:rPr>
          <w:rFonts w:ascii="Times New Roman" w:hAnsi="Times New Roman" w:cs="Times New Roman"/>
        </w:rPr>
      </w:pPr>
      <w:r w:rsidRPr="005E26A4">
        <w:rPr>
          <w:rFonts w:ascii="Times New Roman" w:hAnsi="Times New Roman" w:cs="Times New Roman"/>
        </w:rPr>
        <w:tab/>
        <w:t>-Que por ello y las normas citadas, el Intendente Municipal, en uso de sus atribuciones,</w:t>
      </w:r>
    </w:p>
    <w:p w:rsidR="009B146B" w:rsidRPr="005E26A4" w:rsidRDefault="009B146B" w:rsidP="009B146B">
      <w:pPr>
        <w:widowControl w:val="0"/>
        <w:tabs>
          <w:tab w:val="left" w:pos="3969"/>
        </w:tabs>
        <w:spacing w:line="300" w:lineRule="exact"/>
        <w:jc w:val="center"/>
        <w:rPr>
          <w:rFonts w:ascii="Times New Roman" w:hAnsi="Times New Roman" w:cs="Times New Roman"/>
          <w:b/>
        </w:rPr>
      </w:pPr>
      <w:r w:rsidRPr="005E26A4">
        <w:rPr>
          <w:rFonts w:ascii="Times New Roman" w:hAnsi="Times New Roman" w:cs="Times New Roman"/>
          <w:b/>
          <w:u w:val="single"/>
        </w:rPr>
        <w:t>DECRETA</w:t>
      </w:r>
      <w:r w:rsidRPr="005E26A4">
        <w:rPr>
          <w:rFonts w:ascii="Times New Roman" w:hAnsi="Times New Roman" w:cs="Times New Roman"/>
          <w:b/>
        </w:rPr>
        <w:t>:</w:t>
      </w:r>
    </w:p>
    <w:p w:rsidR="009B146B" w:rsidRPr="005E26A4" w:rsidRDefault="009B146B" w:rsidP="009B146B">
      <w:pPr>
        <w:widowControl w:val="0"/>
        <w:spacing w:line="300" w:lineRule="exact"/>
        <w:ind w:left="1416" w:hanging="1416"/>
        <w:jc w:val="both"/>
        <w:rPr>
          <w:rFonts w:ascii="Times New Roman" w:hAnsi="Times New Roman" w:cs="Times New Roman"/>
        </w:rPr>
      </w:pPr>
      <w:r w:rsidRPr="005E26A4">
        <w:rPr>
          <w:rFonts w:ascii="Times New Roman" w:hAnsi="Times New Roman" w:cs="Times New Roman"/>
          <w:b/>
        </w:rPr>
        <w:t>ART. 01º)</w:t>
      </w:r>
      <w:r w:rsidRPr="005E26A4">
        <w:rPr>
          <w:rFonts w:ascii="Times New Roman" w:hAnsi="Times New Roman" w:cs="Times New Roman"/>
          <w:b/>
        </w:rPr>
        <w:tab/>
        <w:t xml:space="preserve">ADHIERASE </w:t>
      </w:r>
      <w:r w:rsidRPr="005E26A4">
        <w:rPr>
          <w:rFonts w:ascii="Times New Roman" w:hAnsi="Times New Roman" w:cs="Times New Roman"/>
        </w:rPr>
        <w:t>la ciudad de San Francisco, a las disposiciones del D.N.U. N° 235/2021, y el decreto provincial N° 281/2021, en los términos y condiciones que se detallan en este instrumento legal, con el fin de unificar criterios de prevención sanitaria con lo demás gobiernos municipales y comunales, según se indica en el Acta de fecha 08.04.2021 que se acompaña como Anexo I.</w:t>
      </w:r>
    </w:p>
    <w:p w:rsidR="009B146B" w:rsidRPr="005E26A4" w:rsidRDefault="009B146B" w:rsidP="009B146B">
      <w:pPr>
        <w:widowControl w:val="0"/>
        <w:spacing w:line="300" w:lineRule="exact"/>
        <w:ind w:left="1416" w:hanging="1416"/>
        <w:jc w:val="both"/>
        <w:rPr>
          <w:rFonts w:ascii="Times New Roman" w:hAnsi="Times New Roman" w:cs="Times New Roman"/>
        </w:rPr>
      </w:pPr>
      <w:r w:rsidRPr="005E26A4">
        <w:rPr>
          <w:rFonts w:ascii="Times New Roman" w:hAnsi="Times New Roman" w:cs="Times New Roman"/>
          <w:b/>
        </w:rPr>
        <w:t>ART. 02°)</w:t>
      </w:r>
      <w:r w:rsidRPr="005E26A4">
        <w:rPr>
          <w:rFonts w:ascii="Times New Roman" w:hAnsi="Times New Roman" w:cs="Times New Roman"/>
          <w:b/>
        </w:rPr>
        <w:tab/>
        <w:t xml:space="preserve">AUTORIZASE </w:t>
      </w:r>
      <w:r w:rsidRPr="005E26A4">
        <w:rPr>
          <w:rFonts w:ascii="Times New Roman" w:hAnsi="Times New Roman" w:cs="Times New Roman"/>
        </w:rPr>
        <w:t>desde el día 09.04.2021 y hasta el día 30.04.2021 ambos inclusive, la circulación de personas entre las cero (00:00) y las seis (06:00), para aquellas que justifiquen la misma.</w:t>
      </w:r>
      <w:r w:rsidRPr="005E26A4">
        <w:rPr>
          <w:rFonts w:ascii="Times New Roman" w:hAnsi="Times New Roman" w:cs="Times New Roman"/>
        </w:rPr>
        <w:tab/>
      </w:r>
    </w:p>
    <w:p w:rsidR="009B146B" w:rsidRPr="005E26A4" w:rsidRDefault="009B146B" w:rsidP="009B146B">
      <w:pPr>
        <w:widowControl w:val="0"/>
        <w:spacing w:line="300" w:lineRule="exact"/>
        <w:ind w:left="1416" w:hanging="1416"/>
        <w:jc w:val="both"/>
        <w:rPr>
          <w:rFonts w:ascii="Times New Roman" w:hAnsi="Times New Roman" w:cs="Times New Roman"/>
        </w:rPr>
      </w:pPr>
      <w:r w:rsidRPr="005E26A4">
        <w:rPr>
          <w:rFonts w:ascii="Times New Roman" w:hAnsi="Times New Roman" w:cs="Times New Roman"/>
          <w:b/>
        </w:rPr>
        <w:t>ART. 03º)</w:t>
      </w:r>
      <w:r w:rsidRPr="005E26A4">
        <w:rPr>
          <w:rFonts w:ascii="Times New Roman" w:hAnsi="Times New Roman" w:cs="Times New Roman"/>
          <w:b/>
        </w:rPr>
        <w:tab/>
        <w:t xml:space="preserve">SUSPENDASE </w:t>
      </w:r>
      <w:r w:rsidRPr="005E26A4">
        <w:rPr>
          <w:rFonts w:ascii="Times New Roman" w:hAnsi="Times New Roman" w:cs="Times New Roman"/>
        </w:rPr>
        <w:t>desde el día 09.04.2021 y hasta el día 30.04.2021 ambos inclusive, la habilitación de actividades y reuniones sociales de más de diez (10) personas en domicilios particulares.</w:t>
      </w:r>
      <w:r w:rsidRPr="005E26A4">
        <w:rPr>
          <w:rFonts w:ascii="Times New Roman" w:hAnsi="Times New Roman" w:cs="Times New Roman"/>
          <w:b/>
        </w:rPr>
        <w:tab/>
      </w:r>
    </w:p>
    <w:p w:rsidR="009B146B" w:rsidRPr="005E26A4" w:rsidRDefault="009B146B" w:rsidP="009B146B">
      <w:pPr>
        <w:widowControl w:val="0"/>
        <w:spacing w:line="300" w:lineRule="exact"/>
        <w:ind w:left="1416" w:hanging="1416"/>
        <w:jc w:val="both"/>
        <w:rPr>
          <w:rFonts w:ascii="Times New Roman" w:hAnsi="Times New Roman" w:cs="Times New Roman"/>
        </w:rPr>
      </w:pPr>
      <w:r w:rsidRPr="005E26A4">
        <w:rPr>
          <w:rFonts w:ascii="Times New Roman" w:hAnsi="Times New Roman" w:cs="Times New Roman"/>
          <w:b/>
        </w:rPr>
        <w:t>ART. 04°)</w:t>
      </w:r>
      <w:r w:rsidRPr="005E26A4">
        <w:rPr>
          <w:rFonts w:ascii="Times New Roman" w:hAnsi="Times New Roman" w:cs="Times New Roman"/>
          <w:b/>
        </w:rPr>
        <w:tab/>
        <w:t xml:space="preserve">DISPONESE </w:t>
      </w:r>
      <w:r w:rsidRPr="005E26A4">
        <w:rPr>
          <w:rFonts w:ascii="Times New Roman" w:hAnsi="Times New Roman" w:cs="Times New Roman"/>
        </w:rPr>
        <w:t>que desde el día 09.04.2021 y hasta el día 30.04.2021 ambos inclusive, los bares, restaurantes y demás actividades no esenciales deberán permanecer cerrados entre la cero (00:00) hora y las seis (06:00) horas de lunes a viernes; y desde la hora una (01:00) hasta las seis horas (06:00) los sábados, domingos y feriados.</w:t>
      </w:r>
    </w:p>
    <w:p w:rsidR="009B146B" w:rsidRPr="005E26A4" w:rsidRDefault="009B146B" w:rsidP="009B146B">
      <w:pPr>
        <w:widowControl w:val="0"/>
        <w:spacing w:line="300" w:lineRule="exact"/>
        <w:ind w:left="1416" w:hanging="1416"/>
        <w:jc w:val="both"/>
        <w:rPr>
          <w:rFonts w:ascii="Times New Roman" w:hAnsi="Times New Roman" w:cs="Times New Roman"/>
        </w:rPr>
      </w:pPr>
      <w:r w:rsidRPr="005E26A4">
        <w:rPr>
          <w:rFonts w:ascii="Times New Roman" w:hAnsi="Times New Roman" w:cs="Times New Roman"/>
          <w:b/>
        </w:rPr>
        <w:t>ART. 05°)</w:t>
      </w:r>
      <w:r w:rsidRPr="005E26A4">
        <w:rPr>
          <w:rFonts w:ascii="Times New Roman" w:hAnsi="Times New Roman" w:cs="Times New Roman"/>
          <w:b/>
        </w:rPr>
        <w:tab/>
        <w:t xml:space="preserve">DISPONESE </w:t>
      </w:r>
      <w:r w:rsidRPr="005E26A4">
        <w:rPr>
          <w:rFonts w:ascii="Times New Roman" w:hAnsi="Times New Roman" w:cs="Times New Roman"/>
        </w:rPr>
        <w:t>que desde el día 09.04.2021 y hasta el día 30.04.2021 ambos inclusive, la actividad de Casinos y Bingos queda inhabilitada desde la cero (00:00) hora hasta las seis (06:00) horas</w:t>
      </w:r>
    </w:p>
    <w:p w:rsidR="009B146B" w:rsidRPr="005E26A4" w:rsidRDefault="009B146B" w:rsidP="009B146B">
      <w:pPr>
        <w:widowControl w:val="0"/>
        <w:spacing w:line="300" w:lineRule="exact"/>
        <w:ind w:left="1416" w:hanging="1416"/>
        <w:jc w:val="both"/>
        <w:rPr>
          <w:rFonts w:ascii="Times New Roman" w:hAnsi="Times New Roman" w:cs="Times New Roman"/>
        </w:rPr>
      </w:pPr>
      <w:r w:rsidRPr="005E26A4">
        <w:rPr>
          <w:rFonts w:ascii="Times New Roman" w:hAnsi="Times New Roman" w:cs="Times New Roman"/>
          <w:b/>
        </w:rPr>
        <w:t xml:space="preserve">ART. 06°)      </w:t>
      </w:r>
      <w:r w:rsidRPr="005E26A4">
        <w:rPr>
          <w:rFonts w:ascii="Times New Roman" w:hAnsi="Times New Roman" w:cs="Times New Roman"/>
          <w:b/>
        </w:rPr>
        <w:tab/>
        <w:t xml:space="preserve">DISPONESE </w:t>
      </w:r>
      <w:r w:rsidRPr="005E26A4">
        <w:rPr>
          <w:rFonts w:ascii="Times New Roman" w:hAnsi="Times New Roman" w:cs="Times New Roman"/>
        </w:rPr>
        <w:t>fortalecer las acciones de vigilancia con el fin de detectar de manera temprana los casos positivos de COVID19, permitiendo la atención adecuada de los pacientes y la implementación de las medidas de investigación, prevención y control tendientes a reducir el riesgo de diseminación de la infección en la población</w:t>
      </w:r>
    </w:p>
    <w:p w:rsidR="009B146B" w:rsidRPr="005E26A4" w:rsidRDefault="009B146B" w:rsidP="009B146B">
      <w:pPr>
        <w:widowControl w:val="0"/>
        <w:spacing w:line="300" w:lineRule="exact"/>
        <w:ind w:left="1416" w:hanging="1416"/>
        <w:jc w:val="both"/>
        <w:rPr>
          <w:rFonts w:ascii="Times New Roman" w:hAnsi="Times New Roman" w:cs="Times New Roman"/>
          <w:b/>
        </w:rPr>
      </w:pPr>
    </w:p>
    <w:p w:rsidR="009B146B" w:rsidRPr="005E26A4" w:rsidRDefault="009B146B" w:rsidP="009B146B">
      <w:pPr>
        <w:widowControl w:val="0"/>
        <w:spacing w:line="300" w:lineRule="exact"/>
        <w:ind w:left="1412" w:hanging="1412"/>
        <w:jc w:val="both"/>
        <w:rPr>
          <w:rFonts w:ascii="Times New Roman" w:hAnsi="Times New Roman" w:cs="Times New Roman"/>
        </w:rPr>
      </w:pPr>
      <w:r w:rsidRPr="005E26A4">
        <w:rPr>
          <w:rFonts w:ascii="Times New Roman" w:hAnsi="Times New Roman" w:cs="Times New Roman"/>
          <w:b/>
        </w:rPr>
        <w:lastRenderedPageBreak/>
        <w:t>ART. 07°)</w:t>
      </w:r>
      <w:r w:rsidRPr="005E26A4">
        <w:rPr>
          <w:rFonts w:ascii="Times New Roman" w:hAnsi="Times New Roman" w:cs="Times New Roman"/>
          <w:b/>
        </w:rPr>
        <w:tab/>
        <w:t xml:space="preserve">DISPONESE </w:t>
      </w:r>
      <w:r w:rsidRPr="005E26A4">
        <w:rPr>
          <w:rFonts w:ascii="Times New Roman" w:hAnsi="Times New Roman" w:cs="Times New Roman"/>
        </w:rPr>
        <w:t>el contralor del cumplimiento de las disposiciones y protocolos vigentes, para todas las actividades que continúan habilitadas.</w:t>
      </w:r>
      <w:r w:rsidRPr="005E26A4">
        <w:rPr>
          <w:rFonts w:ascii="Times New Roman" w:hAnsi="Times New Roman" w:cs="Times New Roman"/>
          <w:b/>
        </w:rPr>
        <w:tab/>
      </w:r>
    </w:p>
    <w:p w:rsidR="009B146B" w:rsidRPr="005E26A4" w:rsidRDefault="009B146B" w:rsidP="009B146B">
      <w:pPr>
        <w:widowControl w:val="0"/>
        <w:spacing w:line="300" w:lineRule="exact"/>
        <w:ind w:left="1410" w:hanging="1410"/>
        <w:jc w:val="both"/>
        <w:rPr>
          <w:rFonts w:ascii="Times New Roman" w:hAnsi="Times New Roman" w:cs="Times New Roman"/>
        </w:rPr>
      </w:pPr>
      <w:r w:rsidRPr="005E26A4">
        <w:rPr>
          <w:rFonts w:ascii="Times New Roman" w:hAnsi="Times New Roman" w:cs="Times New Roman"/>
          <w:b/>
        </w:rPr>
        <w:t>ART. 08º)</w:t>
      </w:r>
      <w:r w:rsidRPr="005E26A4">
        <w:rPr>
          <w:rFonts w:ascii="Times New Roman" w:hAnsi="Times New Roman" w:cs="Times New Roman"/>
        </w:rPr>
        <w:tab/>
      </w:r>
      <w:r w:rsidRPr="005E26A4">
        <w:rPr>
          <w:rFonts w:ascii="Times New Roman" w:hAnsi="Times New Roman" w:cs="Times New Roman"/>
          <w:b/>
        </w:rPr>
        <w:t xml:space="preserve">DISPONESE </w:t>
      </w:r>
      <w:r w:rsidRPr="005E26A4">
        <w:rPr>
          <w:rFonts w:ascii="Times New Roman" w:hAnsi="Times New Roman" w:cs="Times New Roman"/>
        </w:rPr>
        <w:t xml:space="preserve">que el alcance y el tenor de las presentes medidas podrán ser modificadas en caso que cambie la situación sanitaria-epidemiológica en la ciudad de San Francisco.                </w:t>
      </w:r>
      <w:bookmarkStart w:id="0" w:name="_GoBack"/>
      <w:bookmarkEnd w:id="0"/>
    </w:p>
    <w:p w:rsidR="009B146B" w:rsidRPr="005E26A4" w:rsidRDefault="009B146B" w:rsidP="009B146B">
      <w:pPr>
        <w:widowControl w:val="0"/>
        <w:spacing w:line="300" w:lineRule="exact"/>
        <w:ind w:left="1410" w:hanging="1410"/>
        <w:jc w:val="both"/>
        <w:rPr>
          <w:rFonts w:ascii="Times New Roman" w:hAnsi="Times New Roman" w:cs="Times New Roman"/>
        </w:rPr>
      </w:pPr>
      <w:r w:rsidRPr="005E26A4">
        <w:rPr>
          <w:rFonts w:ascii="Times New Roman" w:hAnsi="Times New Roman" w:cs="Times New Roman"/>
          <w:b/>
        </w:rPr>
        <w:t>ART. 09º)</w:t>
      </w:r>
      <w:r w:rsidRPr="005E26A4">
        <w:rPr>
          <w:rFonts w:ascii="Times New Roman" w:hAnsi="Times New Roman" w:cs="Times New Roman"/>
          <w:b/>
        </w:rPr>
        <w:tab/>
        <w:t>DISPONESE</w:t>
      </w:r>
      <w:r w:rsidRPr="005E26A4">
        <w:rPr>
          <w:rFonts w:ascii="Times New Roman" w:hAnsi="Times New Roman" w:cs="Times New Roman"/>
        </w:rPr>
        <w:t xml:space="preserve"> que en casos especiales, las autoridades locales podrán acentuar las medidas restrictivas por un tiempo determinado.</w:t>
      </w:r>
    </w:p>
    <w:p w:rsidR="009B146B" w:rsidRPr="005E26A4" w:rsidRDefault="009B146B" w:rsidP="009B146B">
      <w:pPr>
        <w:widowControl w:val="0"/>
        <w:spacing w:line="300" w:lineRule="exact"/>
        <w:ind w:left="1416" w:hanging="1416"/>
        <w:jc w:val="both"/>
        <w:rPr>
          <w:rFonts w:ascii="Times New Roman" w:hAnsi="Times New Roman" w:cs="Times New Roman"/>
          <w:b/>
        </w:rPr>
      </w:pPr>
      <w:r w:rsidRPr="005E26A4">
        <w:rPr>
          <w:rFonts w:ascii="Times New Roman" w:hAnsi="Times New Roman" w:cs="Times New Roman"/>
          <w:b/>
        </w:rPr>
        <w:t>ART. 10°)</w:t>
      </w:r>
      <w:r w:rsidRPr="005E26A4">
        <w:rPr>
          <w:rFonts w:ascii="Times New Roman" w:hAnsi="Times New Roman" w:cs="Times New Roman"/>
          <w:b/>
        </w:rPr>
        <w:tab/>
        <w:t xml:space="preserve">REMITASE </w:t>
      </w:r>
      <w:r w:rsidRPr="005E26A4">
        <w:rPr>
          <w:rFonts w:ascii="Times New Roman" w:hAnsi="Times New Roman" w:cs="Times New Roman"/>
        </w:rPr>
        <w:t>al Honorable Concejo Deliberante.</w:t>
      </w:r>
    </w:p>
    <w:p w:rsidR="009B146B" w:rsidRDefault="009B146B" w:rsidP="00B83238">
      <w:pPr>
        <w:widowControl w:val="0"/>
        <w:spacing w:line="300" w:lineRule="exact"/>
        <w:ind w:left="1410" w:hanging="1410"/>
        <w:jc w:val="both"/>
        <w:rPr>
          <w:rFonts w:ascii="Times New Roman" w:hAnsi="Times New Roman" w:cs="Times New Roman"/>
        </w:rPr>
      </w:pPr>
      <w:r w:rsidRPr="005E26A4">
        <w:rPr>
          <w:rFonts w:ascii="Times New Roman" w:hAnsi="Times New Roman" w:cs="Times New Roman"/>
          <w:b/>
        </w:rPr>
        <w:t>ART. 11º)</w:t>
      </w:r>
      <w:r w:rsidRPr="005E26A4">
        <w:rPr>
          <w:rFonts w:ascii="Times New Roman" w:hAnsi="Times New Roman" w:cs="Times New Roman"/>
        </w:rPr>
        <w:tab/>
      </w:r>
      <w:r w:rsidRPr="005E26A4">
        <w:rPr>
          <w:rFonts w:ascii="Times New Roman" w:hAnsi="Times New Roman" w:cs="Times New Roman"/>
          <w:b/>
        </w:rPr>
        <w:t xml:space="preserve">PROTOCOLICESE, </w:t>
      </w:r>
      <w:r w:rsidRPr="005E26A4">
        <w:rPr>
          <w:rFonts w:ascii="Times New Roman" w:hAnsi="Times New Roman" w:cs="Times New Roman"/>
        </w:rPr>
        <w:t xml:space="preserve">comuníquese, </w:t>
      </w:r>
      <w:proofErr w:type="spellStart"/>
      <w:r w:rsidRPr="005E26A4">
        <w:rPr>
          <w:rFonts w:ascii="Times New Roman" w:hAnsi="Times New Roman" w:cs="Times New Roman"/>
        </w:rPr>
        <w:t>dése</w:t>
      </w:r>
      <w:proofErr w:type="spellEnd"/>
      <w:r w:rsidRPr="005E26A4">
        <w:rPr>
          <w:rFonts w:ascii="Times New Roman" w:hAnsi="Times New Roman" w:cs="Times New Roman"/>
        </w:rPr>
        <w:t xml:space="preserve"> copia al Registro Municipal, a la Secretaría de Salud, a la Secretaría de Gobierno, al Tribunal Administrativo de Faltas y a la Dirección de Policía Municipal. </w:t>
      </w:r>
      <w:proofErr w:type="spellStart"/>
      <w:r w:rsidRPr="005E26A4">
        <w:rPr>
          <w:rFonts w:ascii="Times New Roman" w:hAnsi="Times New Roman" w:cs="Times New Roman"/>
        </w:rPr>
        <w:t>Dése</w:t>
      </w:r>
      <w:proofErr w:type="spellEnd"/>
      <w:r w:rsidRPr="005E26A4">
        <w:rPr>
          <w:rFonts w:ascii="Times New Roman" w:hAnsi="Times New Roman" w:cs="Times New Roman"/>
        </w:rPr>
        <w:t xml:space="preserve"> amplia difusión. Cumplimentado, archívese.                </w:t>
      </w:r>
    </w:p>
    <w:p w:rsidR="00B83238" w:rsidRPr="00B83238" w:rsidRDefault="00B83238" w:rsidP="00B83238">
      <w:pPr>
        <w:widowControl w:val="0"/>
        <w:spacing w:line="300" w:lineRule="exact"/>
        <w:ind w:left="1410" w:hanging="1410"/>
        <w:jc w:val="both"/>
        <w:rPr>
          <w:rFonts w:ascii="Times New Roman" w:hAnsi="Times New Roman" w:cs="Times New Roman"/>
        </w:rPr>
      </w:pPr>
    </w:p>
    <w:p w:rsidR="009B146B" w:rsidRPr="005E26A4" w:rsidRDefault="009B146B" w:rsidP="009B146B">
      <w:pPr>
        <w:widowControl w:val="0"/>
        <w:spacing w:line="300" w:lineRule="exact"/>
        <w:ind w:left="1412" w:hanging="1412"/>
        <w:jc w:val="right"/>
        <w:rPr>
          <w:rFonts w:ascii="Times New Roman" w:hAnsi="Times New Roman" w:cs="Times New Roman"/>
          <w:b/>
        </w:rPr>
      </w:pPr>
      <w:r w:rsidRPr="005E26A4">
        <w:rPr>
          <w:rFonts w:ascii="Times New Roman" w:hAnsi="Times New Roman" w:cs="Times New Roman"/>
          <w:b/>
        </w:rPr>
        <w:t>DEPARTAMENTO EJECUTIVO</w:t>
      </w:r>
    </w:p>
    <w:p w:rsidR="009B146B" w:rsidRDefault="009B146B" w:rsidP="009B146B">
      <w:pPr>
        <w:widowControl w:val="0"/>
        <w:spacing w:line="300" w:lineRule="exact"/>
        <w:ind w:left="1410" w:hanging="1410"/>
        <w:jc w:val="right"/>
        <w:rPr>
          <w:rFonts w:ascii="Times New Roman" w:hAnsi="Times New Roman" w:cs="Times New Roman"/>
          <w:b/>
        </w:rPr>
      </w:pPr>
      <w:r w:rsidRPr="005E26A4">
        <w:rPr>
          <w:rFonts w:ascii="Times New Roman" w:hAnsi="Times New Roman" w:cs="Times New Roman"/>
          <w:b/>
        </w:rPr>
        <w:t>SAN FRANCISCO, 08 DE ABRIL DE 2021</w:t>
      </w:r>
    </w:p>
    <w:p w:rsidR="00B83238" w:rsidRDefault="00B83238" w:rsidP="009B146B">
      <w:pPr>
        <w:widowControl w:val="0"/>
        <w:spacing w:line="300" w:lineRule="exact"/>
        <w:ind w:left="1410" w:hanging="1410"/>
        <w:jc w:val="right"/>
        <w:rPr>
          <w:rFonts w:ascii="Times New Roman" w:hAnsi="Times New Roman" w:cs="Times New Roman"/>
          <w:b/>
        </w:rPr>
      </w:pPr>
    </w:p>
    <w:p w:rsidR="00B83238" w:rsidRDefault="00B83238" w:rsidP="00B83238">
      <w:pPr>
        <w:widowControl w:val="0"/>
        <w:spacing w:line="300" w:lineRule="exact"/>
        <w:ind w:left="1410" w:hanging="1410"/>
        <w:jc w:val="center"/>
        <w:rPr>
          <w:rFonts w:ascii="Times New Roman" w:hAnsi="Times New Roman" w:cs="Times New Roman"/>
          <w:b/>
          <w:sz w:val="20"/>
          <w:szCs w:val="20"/>
        </w:rPr>
      </w:pPr>
      <w:r w:rsidRPr="00B83238">
        <w:rPr>
          <w:rFonts w:ascii="Times New Roman" w:hAnsi="Times New Roman" w:cs="Times New Roman"/>
          <w:b/>
          <w:sz w:val="20"/>
          <w:szCs w:val="20"/>
        </w:rPr>
        <w:t>DR. DAMIÁN J. BERNARTE</w:t>
      </w:r>
      <w:r w:rsidRPr="00B83238">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sidRPr="00B83238">
        <w:rPr>
          <w:rFonts w:ascii="Times New Roman" w:hAnsi="Times New Roman" w:cs="Times New Roman"/>
          <w:b/>
          <w:sz w:val="20"/>
          <w:szCs w:val="20"/>
        </w:rPr>
        <w:t>LIC. IGNACIO  GARCÍA ARESCA</w:t>
      </w:r>
    </w:p>
    <w:p w:rsidR="00B83238" w:rsidRPr="00B83238" w:rsidRDefault="00B83238" w:rsidP="00B83238">
      <w:pPr>
        <w:widowControl w:val="0"/>
        <w:spacing w:line="300" w:lineRule="exact"/>
        <w:ind w:left="1410" w:hanging="1410"/>
        <w:jc w:val="center"/>
        <w:rPr>
          <w:rFonts w:ascii="Times New Roman" w:hAnsi="Times New Roman" w:cs="Times New Roman"/>
          <w:b/>
          <w:sz w:val="20"/>
          <w:szCs w:val="20"/>
        </w:rPr>
      </w:pPr>
      <w:r w:rsidRPr="00B83238">
        <w:rPr>
          <w:rFonts w:ascii="Times New Roman" w:hAnsi="Times New Roman" w:cs="Times New Roman"/>
          <w:b/>
          <w:sz w:val="20"/>
          <w:szCs w:val="20"/>
        </w:rPr>
        <w:t xml:space="preserve">SECRETARIO DE GOBIERNO </w:t>
      </w:r>
      <w:r w:rsidRPr="00B83238">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r>
      <w:r>
        <w:rPr>
          <w:rFonts w:ascii="Times New Roman" w:hAnsi="Times New Roman" w:cs="Times New Roman"/>
          <w:b/>
          <w:sz w:val="20"/>
          <w:szCs w:val="20"/>
        </w:rPr>
        <w:tab/>
      </w:r>
      <w:r w:rsidRPr="00B83238">
        <w:rPr>
          <w:rFonts w:ascii="Times New Roman" w:hAnsi="Times New Roman" w:cs="Times New Roman"/>
          <w:b/>
          <w:sz w:val="20"/>
          <w:szCs w:val="20"/>
        </w:rPr>
        <w:t>INTENDENTE MUNICIPAL</w:t>
      </w:r>
      <w:r w:rsidRPr="00B83238">
        <w:rPr>
          <w:rFonts w:ascii="Times New Roman" w:hAnsi="Times New Roman" w:cs="Times New Roman"/>
          <w:b/>
          <w:sz w:val="20"/>
          <w:szCs w:val="20"/>
        </w:rPr>
        <w:tab/>
      </w:r>
    </w:p>
    <w:p w:rsidR="009B146B" w:rsidRPr="005E26A4" w:rsidRDefault="009B146B">
      <w:pPr>
        <w:rPr>
          <w:rFonts w:ascii="Times New Roman" w:hAnsi="Times New Roman" w:cs="Times New Roman"/>
          <w:b/>
        </w:rPr>
      </w:pPr>
      <w:r w:rsidRPr="005E26A4">
        <w:rPr>
          <w:rFonts w:ascii="Times New Roman" w:hAnsi="Times New Roman" w:cs="Times New Roman"/>
          <w:b/>
        </w:rPr>
        <w:br w:type="page"/>
      </w:r>
    </w:p>
    <w:p w:rsidR="009B146B" w:rsidRPr="005E26A4" w:rsidRDefault="009B146B" w:rsidP="005E26A4">
      <w:pPr>
        <w:tabs>
          <w:tab w:val="left" w:pos="675"/>
        </w:tabs>
        <w:spacing w:line="300" w:lineRule="exact"/>
        <w:ind w:right="-520"/>
        <w:jc w:val="center"/>
        <w:rPr>
          <w:rFonts w:ascii="Times New Roman" w:hAnsi="Times New Roman" w:cs="Times New Roman"/>
          <w:b/>
          <w:u w:val="single"/>
        </w:rPr>
      </w:pPr>
      <w:r w:rsidRPr="005E26A4">
        <w:rPr>
          <w:rFonts w:ascii="Times New Roman" w:hAnsi="Times New Roman" w:cs="Times New Roman"/>
          <w:b/>
          <w:u w:val="single"/>
        </w:rPr>
        <w:lastRenderedPageBreak/>
        <w:t>DECRETO Nº 107/21</w:t>
      </w:r>
    </w:p>
    <w:p w:rsidR="009B146B" w:rsidRPr="005E26A4" w:rsidRDefault="009B146B" w:rsidP="009B146B">
      <w:pPr>
        <w:widowControl w:val="0"/>
        <w:tabs>
          <w:tab w:val="left" w:pos="3969"/>
        </w:tabs>
        <w:spacing w:line="300" w:lineRule="exact"/>
        <w:jc w:val="both"/>
        <w:rPr>
          <w:rFonts w:ascii="Times New Roman" w:hAnsi="Times New Roman" w:cs="Times New Roman"/>
          <w:b/>
        </w:rPr>
      </w:pPr>
      <w:r w:rsidRPr="005E26A4">
        <w:rPr>
          <w:rFonts w:ascii="Times New Roman" w:hAnsi="Times New Roman" w:cs="Times New Roman"/>
          <w:b/>
        </w:rPr>
        <w:tab/>
      </w:r>
      <w:r w:rsidRPr="005E26A4">
        <w:rPr>
          <w:rFonts w:ascii="Times New Roman" w:hAnsi="Times New Roman" w:cs="Times New Roman"/>
          <w:b/>
          <w:u w:val="single"/>
        </w:rPr>
        <w:t>VISTO</w:t>
      </w:r>
      <w:r w:rsidRPr="005E26A4">
        <w:rPr>
          <w:rFonts w:ascii="Times New Roman" w:hAnsi="Times New Roman" w:cs="Times New Roman"/>
          <w:b/>
        </w:rPr>
        <w:t xml:space="preserve">: </w:t>
      </w:r>
    </w:p>
    <w:p w:rsidR="009B146B" w:rsidRPr="005E26A4" w:rsidRDefault="009B146B" w:rsidP="009B146B">
      <w:pPr>
        <w:widowControl w:val="0"/>
        <w:tabs>
          <w:tab w:val="left" w:pos="3969"/>
        </w:tabs>
        <w:spacing w:line="300" w:lineRule="exact"/>
        <w:jc w:val="both"/>
        <w:rPr>
          <w:rFonts w:ascii="Times New Roman" w:hAnsi="Times New Roman" w:cs="Times New Roman"/>
        </w:rPr>
      </w:pPr>
      <w:r w:rsidRPr="005E26A4">
        <w:rPr>
          <w:rFonts w:ascii="Times New Roman" w:hAnsi="Times New Roman" w:cs="Times New Roman"/>
          <w:b/>
        </w:rPr>
        <w:tab/>
        <w:t>-</w:t>
      </w:r>
      <w:r w:rsidRPr="005E26A4">
        <w:rPr>
          <w:rFonts w:ascii="Times New Roman" w:hAnsi="Times New Roman" w:cs="Times New Roman"/>
        </w:rPr>
        <w:t>La situación epidemiológica actual en la ciudad de San Francisco</w:t>
      </w:r>
      <w:r w:rsidR="005E26A4" w:rsidRPr="005E26A4">
        <w:rPr>
          <w:rFonts w:ascii="Times New Roman" w:hAnsi="Times New Roman" w:cs="Times New Roman"/>
        </w:rPr>
        <w:t xml:space="preserve"> </w:t>
      </w:r>
      <w:r w:rsidRPr="005E26A4">
        <w:rPr>
          <w:rFonts w:ascii="Times New Roman" w:hAnsi="Times New Roman" w:cs="Times New Roman"/>
        </w:rPr>
        <w:t>del virus SARS-CoV2 y las medidas adoptadas al respecto por el Gobierno Nacional y el Gobierno Provincial.</w:t>
      </w:r>
    </w:p>
    <w:p w:rsidR="009B146B" w:rsidRPr="005E26A4" w:rsidRDefault="009B146B" w:rsidP="009B146B">
      <w:pPr>
        <w:widowControl w:val="0"/>
        <w:tabs>
          <w:tab w:val="left" w:pos="3969"/>
        </w:tabs>
        <w:spacing w:line="300" w:lineRule="exact"/>
        <w:jc w:val="both"/>
        <w:rPr>
          <w:rFonts w:ascii="Times New Roman" w:hAnsi="Times New Roman" w:cs="Times New Roman"/>
          <w:b/>
        </w:rPr>
      </w:pPr>
      <w:r w:rsidRPr="005E26A4">
        <w:rPr>
          <w:rFonts w:ascii="Times New Roman" w:hAnsi="Times New Roman" w:cs="Times New Roman"/>
        </w:rPr>
        <w:tab/>
      </w:r>
      <w:r w:rsidRPr="005E26A4">
        <w:rPr>
          <w:rFonts w:ascii="Times New Roman" w:hAnsi="Times New Roman" w:cs="Times New Roman"/>
          <w:b/>
          <w:u w:val="single"/>
        </w:rPr>
        <w:t>CONSIDERANDO</w:t>
      </w:r>
      <w:r w:rsidRPr="005E26A4">
        <w:rPr>
          <w:rFonts w:ascii="Times New Roman" w:hAnsi="Times New Roman" w:cs="Times New Roman"/>
          <w:b/>
        </w:rPr>
        <w:t>:</w:t>
      </w:r>
    </w:p>
    <w:p w:rsidR="009B146B" w:rsidRPr="005E26A4" w:rsidRDefault="009B146B" w:rsidP="009B146B">
      <w:pPr>
        <w:widowControl w:val="0"/>
        <w:tabs>
          <w:tab w:val="left" w:pos="3969"/>
        </w:tabs>
        <w:spacing w:line="300" w:lineRule="exact"/>
        <w:jc w:val="both"/>
        <w:rPr>
          <w:rFonts w:ascii="Times New Roman" w:hAnsi="Times New Roman" w:cs="Times New Roman"/>
        </w:rPr>
      </w:pPr>
      <w:r w:rsidRPr="005E26A4">
        <w:rPr>
          <w:rFonts w:ascii="Times New Roman" w:hAnsi="Times New Roman" w:cs="Times New Roman"/>
        </w:rPr>
        <w:tab/>
        <w:t>-Que</w:t>
      </w:r>
      <w:r w:rsidR="005E26A4" w:rsidRPr="005E26A4">
        <w:rPr>
          <w:rFonts w:ascii="Times New Roman" w:hAnsi="Times New Roman" w:cs="Times New Roman"/>
        </w:rPr>
        <w:t xml:space="preserve"> </w:t>
      </w:r>
      <w:r w:rsidRPr="005E26A4">
        <w:rPr>
          <w:rFonts w:ascii="Times New Roman" w:hAnsi="Times New Roman" w:cs="Times New Roman"/>
        </w:rPr>
        <w:t>desde el ingreso a nuestro país del citado virus, este Municipio ha dictado sucesivas normas acordes a los datos oficiales y de las diversas autoridades sanitarias, a través de los cuales se dispusieron las medidas que la emergencia requería en sus distintas fases.</w:t>
      </w:r>
    </w:p>
    <w:p w:rsidR="009B146B" w:rsidRPr="005E26A4" w:rsidRDefault="009B146B" w:rsidP="009B146B">
      <w:pPr>
        <w:widowControl w:val="0"/>
        <w:tabs>
          <w:tab w:val="left" w:pos="3969"/>
        </w:tabs>
        <w:spacing w:line="300" w:lineRule="exact"/>
        <w:jc w:val="both"/>
        <w:rPr>
          <w:rFonts w:ascii="Times New Roman" w:hAnsi="Times New Roman" w:cs="Times New Roman"/>
        </w:rPr>
      </w:pPr>
      <w:r w:rsidRPr="005E26A4">
        <w:rPr>
          <w:rFonts w:ascii="Times New Roman" w:hAnsi="Times New Roman" w:cs="Times New Roman"/>
        </w:rPr>
        <w:tab/>
        <w:t>-Que, atento al agravamiento de algunos parámetros epidemiológicos</w:t>
      </w:r>
      <w:r w:rsidR="005E26A4" w:rsidRPr="005E26A4">
        <w:rPr>
          <w:rFonts w:ascii="Times New Roman" w:hAnsi="Times New Roman" w:cs="Times New Roman"/>
        </w:rPr>
        <w:t xml:space="preserve"> </w:t>
      </w:r>
      <w:r w:rsidRPr="005E26A4">
        <w:rPr>
          <w:rFonts w:ascii="Times New Roman" w:hAnsi="Times New Roman" w:cs="Times New Roman"/>
        </w:rPr>
        <w:t>en nuestra ciudad de San Francisco; conforme a las recomendaciones de las autoridades sanitarias locales, se estima oportuno y adecuado tomar medidas que contribuyan a resguardar la salud pública, tendientes a contener la propagación del virus SARS-CoV2, con apoyatura en los informes técnicos epidemiológicos e información sanitaria.</w:t>
      </w:r>
    </w:p>
    <w:p w:rsidR="009B146B" w:rsidRPr="005E26A4" w:rsidRDefault="009B146B" w:rsidP="009B146B">
      <w:pPr>
        <w:widowControl w:val="0"/>
        <w:tabs>
          <w:tab w:val="left" w:pos="3969"/>
        </w:tabs>
        <w:spacing w:line="300" w:lineRule="exact"/>
        <w:jc w:val="both"/>
        <w:rPr>
          <w:rFonts w:ascii="Times New Roman" w:hAnsi="Times New Roman" w:cs="Times New Roman"/>
        </w:rPr>
      </w:pPr>
      <w:r w:rsidRPr="005E26A4">
        <w:rPr>
          <w:rFonts w:ascii="Times New Roman" w:hAnsi="Times New Roman" w:cs="Times New Roman"/>
        </w:rPr>
        <w:tab/>
        <w:t>-Que, en esa suerte, se dispone hasta el día 30.04.2021 inclusive,</w:t>
      </w:r>
      <w:r w:rsidR="005E26A4" w:rsidRPr="005E26A4">
        <w:rPr>
          <w:rFonts w:ascii="Times New Roman" w:hAnsi="Times New Roman" w:cs="Times New Roman"/>
        </w:rPr>
        <w:t xml:space="preserve"> </w:t>
      </w:r>
      <w:r w:rsidRPr="005E26A4">
        <w:rPr>
          <w:rFonts w:ascii="Times New Roman" w:hAnsi="Times New Roman" w:cs="Times New Roman"/>
        </w:rPr>
        <w:t>suspender las</w:t>
      </w:r>
      <w:r w:rsidR="005E26A4" w:rsidRPr="005E26A4">
        <w:rPr>
          <w:rFonts w:ascii="Times New Roman" w:hAnsi="Times New Roman" w:cs="Times New Roman"/>
        </w:rPr>
        <w:t xml:space="preserve"> </w:t>
      </w:r>
      <w:r w:rsidRPr="005E26A4">
        <w:rPr>
          <w:rFonts w:ascii="Times New Roman" w:hAnsi="Times New Roman" w:cs="Times New Roman"/>
        </w:rPr>
        <w:t>competencias  deportivas de carácter amateurs (tanto para deportes federados como no federados) que supongan la permanencia dentro de la ciudad de San Francisco, de personas provenientes de otras jurisdicciones.</w:t>
      </w:r>
    </w:p>
    <w:p w:rsidR="009B146B" w:rsidRPr="005E26A4" w:rsidRDefault="009B146B" w:rsidP="009B146B">
      <w:pPr>
        <w:widowControl w:val="0"/>
        <w:tabs>
          <w:tab w:val="left" w:pos="3969"/>
        </w:tabs>
        <w:spacing w:line="300" w:lineRule="exact"/>
        <w:jc w:val="both"/>
        <w:rPr>
          <w:rFonts w:ascii="Times New Roman" w:hAnsi="Times New Roman" w:cs="Times New Roman"/>
        </w:rPr>
      </w:pPr>
      <w:r w:rsidRPr="005E26A4">
        <w:rPr>
          <w:rFonts w:ascii="Times New Roman" w:hAnsi="Times New Roman" w:cs="Times New Roman"/>
        </w:rPr>
        <w:tab/>
        <w:t>-Que es importante fortalecer las acciones de vigilancia con el fin de detectar de manera temprana los casos</w:t>
      </w:r>
      <w:r w:rsidR="005E26A4" w:rsidRPr="005E26A4">
        <w:rPr>
          <w:rFonts w:ascii="Times New Roman" w:hAnsi="Times New Roman" w:cs="Times New Roman"/>
        </w:rPr>
        <w:t xml:space="preserve"> </w:t>
      </w:r>
      <w:r w:rsidRPr="005E26A4">
        <w:rPr>
          <w:rFonts w:ascii="Times New Roman" w:hAnsi="Times New Roman" w:cs="Times New Roman"/>
        </w:rPr>
        <w:t>positivos de COVID19, permitiendo la atención adecuada de los pacientes y la implementación de las medidas de investigación, prevención y control tendientes a reducir el riesgo de diseminación de la infección en la población.</w:t>
      </w:r>
    </w:p>
    <w:p w:rsidR="009B146B" w:rsidRPr="005E26A4" w:rsidRDefault="009B146B" w:rsidP="009B146B">
      <w:pPr>
        <w:widowControl w:val="0"/>
        <w:tabs>
          <w:tab w:val="left" w:pos="3969"/>
        </w:tabs>
        <w:spacing w:line="300" w:lineRule="exact"/>
        <w:jc w:val="both"/>
        <w:rPr>
          <w:rFonts w:ascii="Times New Roman" w:hAnsi="Times New Roman" w:cs="Times New Roman"/>
        </w:rPr>
      </w:pPr>
      <w:r w:rsidRPr="005E26A4">
        <w:rPr>
          <w:rFonts w:ascii="Times New Roman" w:hAnsi="Times New Roman" w:cs="Times New Roman"/>
        </w:rPr>
        <w:tab/>
        <w:t>-Que es voluntad de la Municipalidad de San Francisco cumplir y hacer cumplir las normas preventivas dictadas con fines sanitarios por las autoridades nacionales y provinciales (disposiciones y protocolos vigentes), para todas las actividades que continúan habilitadas.</w:t>
      </w:r>
    </w:p>
    <w:p w:rsidR="009B146B" w:rsidRPr="005E26A4" w:rsidRDefault="009B146B" w:rsidP="009B146B">
      <w:pPr>
        <w:widowControl w:val="0"/>
        <w:tabs>
          <w:tab w:val="left" w:pos="3969"/>
        </w:tabs>
        <w:spacing w:line="300" w:lineRule="exact"/>
        <w:jc w:val="both"/>
        <w:rPr>
          <w:rFonts w:ascii="Times New Roman" w:hAnsi="Times New Roman" w:cs="Times New Roman"/>
        </w:rPr>
      </w:pPr>
      <w:r w:rsidRPr="005E26A4">
        <w:rPr>
          <w:rFonts w:ascii="Times New Roman" w:hAnsi="Times New Roman" w:cs="Times New Roman"/>
        </w:rPr>
        <w:tab/>
        <w:t>-Que las disposiciones que se establecen en el presente son temporarias, resultan necesarias, razonables y proporcionadas con relación a la amenaza y riesgo sanitario que enfrenta nuestra ciudad, pudiendo ser modificadas o acentuadas conforme la evolución de la situación sanitaria-epidemiológica en la provincia y en la ciudad.</w:t>
      </w:r>
    </w:p>
    <w:p w:rsidR="009B146B" w:rsidRPr="005E26A4" w:rsidRDefault="009B146B" w:rsidP="009B146B">
      <w:pPr>
        <w:widowControl w:val="0"/>
        <w:tabs>
          <w:tab w:val="left" w:pos="3969"/>
        </w:tabs>
        <w:spacing w:line="300" w:lineRule="exact"/>
        <w:jc w:val="both"/>
        <w:rPr>
          <w:rFonts w:ascii="Times New Roman" w:hAnsi="Times New Roman" w:cs="Times New Roman"/>
        </w:rPr>
      </w:pPr>
      <w:r w:rsidRPr="005E26A4">
        <w:rPr>
          <w:rFonts w:ascii="Times New Roman" w:hAnsi="Times New Roman" w:cs="Times New Roman"/>
        </w:rPr>
        <w:tab/>
        <w:t>-Que, en casos especiales, el Municipio podrá acentuar las medidas restrictivas por un tiempo determinado.</w:t>
      </w:r>
    </w:p>
    <w:p w:rsidR="009B146B" w:rsidRPr="005E26A4" w:rsidRDefault="009B146B" w:rsidP="009B146B">
      <w:pPr>
        <w:widowControl w:val="0"/>
        <w:tabs>
          <w:tab w:val="left" w:pos="3969"/>
        </w:tabs>
        <w:spacing w:line="300" w:lineRule="exact"/>
        <w:jc w:val="both"/>
        <w:rPr>
          <w:rFonts w:ascii="Times New Roman" w:hAnsi="Times New Roman" w:cs="Times New Roman"/>
        </w:rPr>
      </w:pPr>
      <w:r w:rsidRPr="005E26A4">
        <w:rPr>
          <w:rFonts w:ascii="Times New Roman" w:hAnsi="Times New Roman" w:cs="Times New Roman"/>
        </w:rPr>
        <w:tab/>
        <w:t>-Que el art. 4 de la Ordenanza N° 7.172 faculta al Departamento Ejecutivo a intensificar y/o adecuar las medidas dispuestas en la ciudad para mitigar la propagación del virus, en función de las recomendaciones y medidas que conforme la evolución epidemiológica vayan adoptando y/o modificando y/o ampliando las autoridades sanitarias de orden nacional, provincial (C.O.E.) y/o el Gabinete Sanitario Permanente.</w:t>
      </w:r>
    </w:p>
    <w:p w:rsidR="009B146B" w:rsidRPr="005E26A4" w:rsidRDefault="009B146B" w:rsidP="009B146B">
      <w:pPr>
        <w:widowControl w:val="0"/>
        <w:tabs>
          <w:tab w:val="left" w:pos="3969"/>
        </w:tabs>
        <w:spacing w:line="300" w:lineRule="exact"/>
        <w:jc w:val="both"/>
        <w:rPr>
          <w:rFonts w:ascii="Times New Roman" w:hAnsi="Times New Roman" w:cs="Times New Roman"/>
        </w:rPr>
      </w:pPr>
      <w:r w:rsidRPr="005E26A4">
        <w:rPr>
          <w:rFonts w:ascii="Times New Roman" w:hAnsi="Times New Roman" w:cs="Times New Roman"/>
        </w:rPr>
        <w:tab/>
        <w:t>-Que por ello y las normas citadas, el Intendente Municipal, en uso de sus atribuciones,</w:t>
      </w:r>
    </w:p>
    <w:p w:rsidR="009B146B" w:rsidRPr="005E26A4" w:rsidRDefault="009B146B" w:rsidP="009B146B">
      <w:pPr>
        <w:widowControl w:val="0"/>
        <w:tabs>
          <w:tab w:val="left" w:pos="3969"/>
        </w:tabs>
        <w:spacing w:line="300" w:lineRule="exact"/>
        <w:jc w:val="both"/>
        <w:rPr>
          <w:rFonts w:ascii="Times New Roman" w:hAnsi="Times New Roman" w:cs="Times New Roman"/>
        </w:rPr>
      </w:pPr>
    </w:p>
    <w:p w:rsidR="009B146B" w:rsidRPr="005E26A4" w:rsidRDefault="009B146B" w:rsidP="005E26A4">
      <w:pPr>
        <w:widowControl w:val="0"/>
        <w:tabs>
          <w:tab w:val="left" w:pos="3969"/>
        </w:tabs>
        <w:spacing w:line="300" w:lineRule="exact"/>
        <w:jc w:val="center"/>
        <w:rPr>
          <w:rFonts w:ascii="Times New Roman" w:hAnsi="Times New Roman" w:cs="Times New Roman"/>
          <w:b/>
        </w:rPr>
      </w:pPr>
      <w:r w:rsidRPr="005E26A4">
        <w:rPr>
          <w:rFonts w:ascii="Times New Roman" w:hAnsi="Times New Roman" w:cs="Times New Roman"/>
          <w:b/>
          <w:u w:val="single"/>
        </w:rPr>
        <w:t>DECRETA</w:t>
      </w:r>
      <w:r w:rsidRPr="005E26A4">
        <w:rPr>
          <w:rFonts w:ascii="Times New Roman" w:hAnsi="Times New Roman" w:cs="Times New Roman"/>
          <w:b/>
        </w:rPr>
        <w:t>:</w:t>
      </w:r>
    </w:p>
    <w:p w:rsidR="009B146B" w:rsidRPr="005E26A4" w:rsidRDefault="009B146B" w:rsidP="005E26A4">
      <w:pPr>
        <w:widowControl w:val="0"/>
        <w:spacing w:line="300" w:lineRule="exact"/>
        <w:ind w:left="1416" w:hanging="1416"/>
        <w:jc w:val="both"/>
        <w:rPr>
          <w:rFonts w:ascii="Times New Roman" w:hAnsi="Times New Roman" w:cs="Times New Roman"/>
        </w:rPr>
      </w:pPr>
      <w:r w:rsidRPr="005E26A4">
        <w:rPr>
          <w:rFonts w:ascii="Times New Roman" w:hAnsi="Times New Roman" w:cs="Times New Roman"/>
          <w:b/>
        </w:rPr>
        <w:t>ART. 01º)</w:t>
      </w:r>
      <w:r w:rsidRPr="005E26A4">
        <w:rPr>
          <w:rFonts w:ascii="Times New Roman" w:hAnsi="Times New Roman" w:cs="Times New Roman"/>
          <w:b/>
        </w:rPr>
        <w:tab/>
        <w:t>SUSPENDANSE</w:t>
      </w:r>
      <w:r w:rsidR="005E26A4" w:rsidRPr="005E26A4">
        <w:rPr>
          <w:rFonts w:ascii="Times New Roman" w:hAnsi="Times New Roman" w:cs="Times New Roman"/>
          <w:b/>
        </w:rPr>
        <w:t xml:space="preserve"> </w:t>
      </w:r>
      <w:r w:rsidRPr="005E26A4">
        <w:rPr>
          <w:rFonts w:ascii="Times New Roman" w:hAnsi="Times New Roman" w:cs="Times New Roman"/>
        </w:rPr>
        <w:t>desde el día 16.04.2021 y hasta el día 30.04.2021 ambos inclusive, las</w:t>
      </w:r>
      <w:r w:rsidR="005E26A4" w:rsidRPr="005E26A4">
        <w:rPr>
          <w:rFonts w:ascii="Times New Roman" w:hAnsi="Times New Roman" w:cs="Times New Roman"/>
        </w:rPr>
        <w:t xml:space="preserve"> </w:t>
      </w:r>
      <w:r w:rsidRPr="005E26A4">
        <w:rPr>
          <w:rFonts w:ascii="Times New Roman" w:hAnsi="Times New Roman" w:cs="Times New Roman"/>
        </w:rPr>
        <w:t>competencias deportivas de carácter amateurs (tanto en deportes federados como no federados) que supongan la permanencia dentro de la ciudad de San Francisco, de personas provenientes de otras jurisdicciones.</w:t>
      </w:r>
      <w:r w:rsidRPr="005E26A4">
        <w:rPr>
          <w:rFonts w:ascii="Times New Roman" w:hAnsi="Times New Roman" w:cs="Times New Roman"/>
        </w:rPr>
        <w:tab/>
      </w:r>
    </w:p>
    <w:p w:rsidR="009B146B" w:rsidRPr="005E26A4" w:rsidRDefault="009B146B" w:rsidP="005E26A4">
      <w:pPr>
        <w:widowControl w:val="0"/>
        <w:spacing w:line="300" w:lineRule="exact"/>
        <w:ind w:left="1416" w:hanging="1416"/>
        <w:jc w:val="both"/>
        <w:rPr>
          <w:rFonts w:ascii="Times New Roman" w:hAnsi="Times New Roman" w:cs="Times New Roman"/>
        </w:rPr>
      </w:pPr>
      <w:r w:rsidRPr="005E26A4">
        <w:rPr>
          <w:rFonts w:ascii="Times New Roman" w:hAnsi="Times New Roman" w:cs="Times New Roman"/>
          <w:b/>
        </w:rPr>
        <w:t>ART. 02º)</w:t>
      </w:r>
      <w:r w:rsidRPr="005E26A4">
        <w:rPr>
          <w:rFonts w:ascii="Times New Roman" w:hAnsi="Times New Roman" w:cs="Times New Roman"/>
          <w:b/>
        </w:rPr>
        <w:tab/>
        <w:t xml:space="preserve">ORDENASE </w:t>
      </w:r>
      <w:r w:rsidRPr="005E26A4">
        <w:rPr>
          <w:rFonts w:ascii="Times New Roman" w:hAnsi="Times New Roman" w:cs="Times New Roman"/>
        </w:rPr>
        <w:t>el estricto cumplimiento de los protocolos referidos al “Retorno de Actividades Deportivas no competitivas individuales” (Anexo N° 69) y “Retorno a competencia Deportes Federados” (Anexo N° 114), emitidos por el Centro de Operaciones de Emergencia (C.O.E), destacándose que las instalaciones de las instituciones donde se practiquen las distintas actividades deportivas (tales como vestuarios, salas de juegos) no están habilitadas para funcionar.-</w:t>
      </w:r>
    </w:p>
    <w:p w:rsidR="009B146B" w:rsidRPr="005E26A4" w:rsidRDefault="009B146B" w:rsidP="005E26A4">
      <w:pPr>
        <w:widowControl w:val="0"/>
        <w:spacing w:line="300" w:lineRule="exact"/>
        <w:ind w:left="1416" w:hanging="1416"/>
        <w:jc w:val="both"/>
        <w:rPr>
          <w:rFonts w:ascii="Times New Roman" w:hAnsi="Times New Roman" w:cs="Times New Roman"/>
        </w:rPr>
      </w:pPr>
      <w:r w:rsidRPr="005E26A4">
        <w:rPr>
          <w:rFonts w:ascii="Times New Roman" w:hAnsi="Times New Roman" w:cs="Times New Roman"/>
          <w:b/>
        </w:rPr>
        <w:t xml:space="preserve">ART. 03°)      </w:t>
      </w:r>
      <w:r w:rsidR="005E26A4" w:rsidRPr="005E26A4">
        <w:rPr>
          <w:rFonts w:ascii="Times New Roman" w:hAnsi="Times New Roman" w:cs="Times New Roman"/>
          <w:b/>
        </w:rPr>
        <w:tab/>
      </w:r>
      <w:r w:rsidRPr="005E26A4">
        <w:rPr>
          <w:rFonts w:ascii="Times New Roman" w:hAnsi="Times New Roman" w:cs="Times New Roman"/>
          <w:b/>
        </w:rPr>
        <w:t xml:space="preserve">DISPONESE </w:t>
      </w:r>
      <w:r w:rsidRPr="005E26A4">
        <w:rPr>
          <w:rFonts w:ascii="Times New Roman" w:hAnsi="Times New Roman" w:cs="Times New Roman"/>
        </w:rPr>
        <w:t>fortalecer las acciones de vigilancia con el fin de detectar de manera temprana los casos positivos de COVID19, permitiendo la atención adecuada de los pacientes y la implementación de las medidas de investigación, prevención y control tendientes a reducir el riesgo de diseminación de la infección en la población</w:t>
      </w:r>
    </w:p>
    <w:p w:rsidR="009B146B" w:rsidRPr="005E26A4" w:rsidRDefault="009B146B" w:rsidP="005E26A4">
      <w:pPr>
        <w:widowControl w:val="0"/>
        <w:spacing w:line="300" w:lineRule="exact"/>
        <w:ind w:left="1416" w:hanging="1416"/>
        <w:jc w:val="both"/>
        <w:rPr>
          <w:rFonts w:ascii="Times New Roman" w:hAnsi="Times New Roman" w:cs="Times New Roman"/>
        </w:rPr>
      </w:pPr>
      <w:r w:rsidRPr="005E26A4">
        <w:rPr>
          <w:rFonts w:ascii="Times New Roman" w:hAnsi="Times New Roman" w:cs="Times New Roman"/>
          <w:b/>
        </w:rPr>
        <w:t>ART. 04°)</w:t>
      </w:r>
      <w:r w:rsidRPr="005E26A4">
        <w:rPr>
          <w:rFonts w:ascii="Times New Roman" w:hAnsi="Times New Roman" w:cs="Times New Roman"/>
          <w:b/>
        </w:rPr>
        <w:tab/>
        <w:t xml:space="preserve">DISPONESE </w:t>
      </w:r>
      <w:r w:rsidRPr="005E26A4">
        <w:rPr>
          <w:rFonts w:ascii="Times New Roman" w:hAnsi="Times New Roman" w:cs="Times New Roman"/>
        </w:rPr>
        <w:t>el contralor del cumplimiento de las disposiciones y protocolos vigentes, para todas las actividades que continúan habilitadas.</w:t>
      </w:r>
      <w:r w:rsidRPr="005E26A4">
        <w:rPr>
          <w:rFonts w:ascii="Times New Roman" w:hAnsi="Times New Roman" w:cs="Times New Roman"/>
          <w:b/>
        </w:rPr>
        <w:tab/>
      </w:r>
    </w:p>
    <w:p w:rsidR="009B146B" w:rsidRPr="005E26A4" w:rsidRDefault="009B146B" w:rsidP="005E26A4">
      <w:pPr>
        <w:widowControl w:val="0"/>
        <w:spacing w:line="300" w:lineRule="exact"/>
        <w:ind w:left="1410" w:hanging="1410"/>
        <w:jc w:val="both"/>
        <w:rPr>
          <w:rFonts w:ascii="Times New Roman" w:hAnsi="Times New Roman" w:cs="Times New Roman"/>
        </w:rPr>
      </w:pPr>
      <w:r w:rsidRPr="005E26A4">
        <w:rPr>
          <w:rFonts w:ascii="Times New Roman" w:hAnsi="Times New Roman" w:cs="Times New Roman"/>
          <w:b/>
        </w:rPr>
        <w:t>ART. 05º)</w:t>
      </w:r>
      <w:r w:rsidRPr="005E26A4">
        <w:rPr>
          <w:rFonts w:ascii="Times New Roman" w:hAnsi="Times New Roman" w:cs="Times New Roman"/>
        </w:rPr>
        <w:tab/>
      </w:r>
      <w:r w:rsidRPr="005E26A4">
        <w:rPr>
          <w:rFonts w:ascii="Times New Roman" w:hAnsi="Times New Roman" w:cs="Times New Roman"/>
          <w:b/>
        </w:rPr>
        <w:t xml:space="preserve">DISPONESE </w:t>
      </w:r>
      <w:r w:rsidRPr="005E26A4">
        <w:rPr>
          <w:rFonts w:ascii="Times New Roman" w:hAnsi="Times New Roman" w:cs="Times New Roman"/>
        </w:rPr>
        <w:t xml:space="preserve">que el alcance y el tenor de las presentes medidas podrán ser modificadas en caso que cambie la situación sanitaria-epidemiológica en la ciudad de San Francisco.                </w:t>
      </w:r>
    </w:p>
    <w:p w:rsidR="009B146B" w:rsidRPr="005E26A4" w:rsidRDefault="009B146B" w:rsidP="005E26A4">
      <w:pPr>
        <w:widowControl w:val="0"/>
        <w:spacing w:line="300" w:lineRule="exact"/>
        <w:ind w:left="1410" w:hanging="1410"/>
        <w:jc w:val="both"/>
        <w:rPr>
          <w:rFonts w:ascii="Times New Roman" w:hAnsi="Times New Roman" w:cs="Times New Roman"/>
        </w:rPr>
      </w:pPr>
      <w:r w:rsidRPr="005E26A4">
        <w:rPr>
          <w:rFonts w:ascii="Times New Roman" w:hAnsi="Times New Roman" w:cs="Times New Roman"/>
          <w:b/>
        </w:rPr>
        <w:t>ART. 06º)</w:t>
      </w:r>
      <w:r w:rsidRPr="005E26A4">
        <w:rPr>
          <w:rFonts w:ascii="Times New Roman" w:hAnsi="Times New Roman" w:cs="Times New Roman"/>
          <w:b/>
        </w:rPr>
        <w:tab/>
        <w:t>DISPONESE</w:t>
      </w:r>
      <w:r w:rsidRPr="005E26A4">
        <w:rPr>
          <w:rFonts w:ascii="Times New Roman" w:hAnsi="Times New Roman" w:cs="Times New Roman"/>
        </w:rPr>
        <w:t xml:space="preserve"> que en casos especiales, las autoridades locales podrán acentuar las medidas restrictivas por un tiempo determinado.</w:t>
      </w:r>
    </w:p>
    <w:p w:rsidR="009B146B" w:rsidRPr="005E26A4" w:rsidRDefault="009B146B" w:rsidP="005E26A4">
      <w:pPr>
        <w:widowControl w:val="0"/>
        <w:spacing w:line="300" w:lineRule="exact"/>
        <w:ind w:left="1416" w:hanging="1416"/>
        <w:jc w:val="both"/>
        <w:rPr>
          <w:rFonts w:ascii="Times New Roman" w:hAnsi="Times New Roman" w:cs="Times New Roman"/>
          <w:b/>
        </w:rPr>
      </w:pPr>
      <w:r w:rsidRPr="005E26A4">
        <w:rPr>
          <w:rFonts w:ascii="Times New Roman" w:hAnsi="Times New Roman" w:cs="Times New Roman"/>
          <w:b/>
        </w:rPr>
        <w:t>ART. 07°)</w:t>
      </w:r>
      <w:r w:rsidRPr="005E26A4">
        <w:rPr>
          <w:rFonts w:ascii="Times New Roman" w:hAnsi="Times New Roman" w:cs="Times New Roman"/>
          <w:b/>
        </w:rPr>
        <w:tab/>
        <w:t xml:space="preserve">REMITASE </w:t>
      </w:r>
      <w:r w:rsidRPr="005E26A4">
        <w:rPr>
          <w:rFonts w:ascii="Times New Roman" w:hAnsi="Times New Roman" w:cs="Times New Roman"/>
        </w:rPr>
        <w:t>al Honorable Concejo Deliberante.</w:t>
      </w:r>
    </w:p>
    <w:p w:rsidR="009B146B" w:rsidRPr="005E26A4" w:rsidRDefault="009B146B" w:rsidP="009B146B">
      <w:pPr>
        <w:widowControl w:val="0"/>
        <w:spacing w:line="300" w:lineRule="exact"/>
        <w:ind w:left="1410" w:hanging="1410"/>
        <w:jc w:val="both"/>
        <w:rPr>
          <w:rFonts w:ascii="Times New Roman" w:hAnsi="Times New Roman" w:cs="Times New Roman"/>
        </w:rPr>
      </w:pPr>
      <w:r w:rsidRPr="005E26A4">
        <w:rPr>
          <w:rFonts w:ascii="Times New Roman" w:hAnsi="Times New Roman" w:cs="Times New Roman"/>
          <w:b/>
        </w:rPr>
        <w:t>ART. 08º)</w:t>
      </w:r>
      <w:r w:rsidRPr="005E26A4">
        <w:rPr>
          <w:rFonts w:ascii="Times New Roman" w:hAnsi="Times New Roman" w:cs="Times New Roman"/>
        </w:rPr>
        <w:tab/>
      </w:r>
      <w:r w:rsidRPr="005E26A4">
        <w:rPr>
          <w:rFonts w:ascii="Times New Roman" w:hAnsi="Times New Roman" w:cs="Times New Roman"/>
          <w:b/>
        </w:rPr>
        <w:t xml:space="preserve">PROTOCOLICESE, </w:t>
      </w:r>
      <w:r w:rsidRPr="005E26A4">
        <w:rPr>
          <w:rFonts w:ascii="Times New Roman" w:hAnsi="Times New Roman" w:cs="Times New Roman"/>
        </w:rPr>
        <w:t xml:space="preserve">comuníquese, </w:t>
      </w:r>
      <w:proofErr w:type="spellStart"/>
      <w:r w:rsidRPr="005E26A4">
        <w:rPr>
          <w:rFonts w:ascii="Times New Roman" w:hAnsi="Times New Roman" w:cs="Times New Roman"/>
        </w:rPr>
        <w:t>dése</w:t>
      </w:r>
      <w:proofErr w:type="spellEnd"/>
      <w:r w:rsidRPr="005E26A4">
        <w:rPr>
          <w:rFonts w:ascii="Times New Roman" w:hAnsi="Times New Roman" w:cs="Times New Roman"/>
        </w:rPr>
        <w:t xml:space="preserve"> copia al Registro Municipal, a la Secretaría de Salud, a la Secretaría de Gobierno, al Tribunal Administrativo de Faltas y a la Dirección de Policía Municipal. </w:t>
      </w:r>
      <w:proofErr w:type="spellStart"/>
      <w:r w:rsidRPr="005E26A4">
        <w:rPr>
          <w:rFonts w:ascii="Times New Roman" w:hAnsi="Times New Roman" w:cs="Times New Roman"/>
        </w:rPr>
        <w:t>Dése</w:t>
      </w:r>
      <w:proofErr w:type="spellEnd"/>
      <w:r w:rsidRPr="005E26A4">
        <w:rPr>
          <w:rFonts w:ascii="Times New Roman" w:hAnsi="Times New Roman" w:cs="Times New Roman"/>
        </w:rPr>
        <w:t xml:space="preserve"> amplia difusión. Cumplimentado, archívese.                </w:t>
      </w:r>
    </w:p>
    <w:p w:rsidR="009B146B" w:rsidRPr="005E26A4" w:rsidRDefault="009B146B" w:rsidP="009B146B">
      <w:pPr>
        <w:widowControl w:val="0"/>
        <w:spacing w:line="300" w:lineRule="exact"/>
        <w:ind w:left="1412" w:hanging="1412"/>
        <w:jc w:val="right"/>
        <w:rPr>
          <w:rFonts w:ascii="Times New Roman" w:hAnsi="Times New Roman" w:cs="Times New Roman"/>
          <w:b/>
        </w:rPr>
      </w:pPr>
    </w:p>
    <w:p w:rsidR="009B146B" w:rsidRPr="005E26A4" w:rsidRDefault="009B146B" w:rsidP="009B146B">
      <w:pPr>
        <w:widowControl w:val="0"/>
        <w:spacing w:line="300" w:lineRule="exact"/>
        <w:ind w:left="1412" w:hanging="1412"/>
        <w:jc w:val="right"/>
        <w:rPr>
          <w:rFonts w:ascii="Times New Roman" w:hAnsi="Times New Roman" w:cs="Times New Roman"/>
          <w:b/>
        </w:rPr>
      </w:pPr>
      <w:r w:rsidRPr="005E26A4">
        <w:rPr>
          <w:rFonts w:ascii="Times New Roman" w:hAnsi="Times New Roman" w:cs="Times New Roman"/>
          <w:b/>
        </w:rPr>
        <w:t>DEPARTAMENTO EJECUTIVO</w:t>
      </w:r>
    </w:p>
    <w:p w:rsidR="009B146B" w:rsidRDefault="009B146B" w:rsidP="009B146B">
      <w:pPr>
        <w:widowControl w:val="0"/>
        <w:spacing w:line="300" w:lineRule="exact"/>
        <w:ind w:left="1410" w:hanging="1410"/>
        <w:jc w:val="right"/>
        <w:rPr>
          <w:rFonts w:ascii="Times New Roman" w:hAnsi="Times New Roman" w:cs="Times New Roman"/>
          <w:b/>
        </w:rPr>
      </w:pPr>
      <w:r w:rsidRPr="005E26A4">
        <w:rPr>
          <w:rFonts w:ascii="Times New Roman" w:hAnsi="Times New Roman" w:cs="Times New Roman"/>
          <w:b/>
        </w:rPr>
        <w:t>SAN FRANCISCO, 15</w:t>
      </w:r>
      <w:r w:rsidR="005E26A4" w:rsidRPr="005E26A4">
        <w:rPr>
          <w:rFonts w:ascii="Times New Roman" w:hAnsi="Times New Roman" w:cs="Times New Roman"/>
          <w:b/>
        </w:rPr>
        <w:t xml:space="preserve"> </w:t>
      </w:r>
      <w:r w:rsidRPr="005E26A4">
        <w:rPr>
          <w:rFonts w:ascii="Times New Roman" w:hAnsi="Times New Roman" w:cs="Times New Roman"/>
          <w:b/>
        </w:rPr>
        <w:t>DE ABRIL DE 2021</w:t>
      </w:r>
    </w:p>
    <w:p w:rsidR="00B83238" w:rsidRDefault="00B83238" w:rsidP="009B146B">
      <w:pPr>
        <w:widowControl w:val="0"/>
        <w:spacing w:line="300" w:lineRule="exact"/>
        <w:ind w:left="1410" w:hanging="1410"/>
        <w:jc w:val="right"/>
        <w:rPr>
          <w:rFonts w:ascii="Times New Roman" w:hAnsi="Times New Roman" w:cs="Times New Roman"/>
          <w:b/>
        </w:rPr>
      </w:pPr>
    </w:p>
    <w:p w:rsidR="00B83238" w:rsidRDefault="00B83238" w:rsidP="00B83238">
      <w:pPr>
        <w:widowControl w:val="0"/>
        <w:spacing w:line="300" w:lineRule="exact"/>
        <w:ind w:left="1410" w:hanging="1410"/>
        <w:jc w:val="center"/>
        <w:rPr>
          <w:rFonts w:ascii="Times New Roman" w:hAnsi="Times New Roman" w:cs="Times New Roman"/>
          <w:b/>
          <w:sz w:val="20"/>
          <w:szCs w:val="20"/>
        </w:rPr>
      </w:pPr>
      <w:r w:rsidRPr="00B83238">
        <w:rPr>
          <w:rFonts w:ascii="Times New Roman" w:hAnsi="Times New Roman" w:cs="Times New Roman"/>
          <w:b/>
          <w:sz w:val="20"/>
          <w:szCs w:val="20"/>
        </w:rPr>
        <w:t>DR. DAMIÁN J. BERNARTE</w:t>
      </w:r>
      <w:r w:rsidRPr="00B83238">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sidRPr="00B83238">
        <w:rPr>
          <w:rFonts w:ascii="Times New Roman" w:hAnsi="Times New Roman" w:cs="Times New Roman"/>
          <w:b/>
          <w:sz w:val="20"/>
          <w:szCs w:val="20"/>
        </w:rPr>
        <w:t>LIC. IGNACIO  GARCÍA ARESCA</w:t>
      </w:r>
    </w:p>
    <w:p w:rsidR="00B83238" w:rsidRPr="005E26A4" w:rsidRDefault="00B83238" w:rsidP="00B83238">
      <w:pPr>
        <w:widowControl w:val="0"/>
        <w:spacing w:line="300" w:lineRule="exact"/>
        <w:ind w:left="1410" w:hanging="1410"/>
        <w:rPr>
          <w:rFonts w:ascii="Times New Roman" w:hAnsi="Times New Roman" w:cs="Times New Roman"/>
        </w:rPr>
      </w:pPr>
      <w:r w:rsidRPr="00B83238">
        <w:rPr>
          <w:rFonts w:ascii="Times New Roman" w:hAnsi="Times New Roman" w:cs="Times New Roman"/>
          <w:b/>
          <w:sz w:val="20"/>
          <w:szCs w:val="20"/>
        </w:rPr>
        <w:t xml:space="preserve">SECRETARIO DE GOBIERNO </w:t>
      </w:r>
      <w:r w:rsidRPr="00B83238">
        <w:rPr>
          <w:rFonts w:ascii="Times New Roman" w:hAnsi="Times New Roman" w:cs="Times New Roman"/>
          <w:b/>
          <w:sz w:val="20"/>
          <w:szCs w:val="20"/>
        </w:rPr>
        <w:tab/>
      </w:r>
      <w:r>
        <w:rPr>
          <w:rFonts w:ascii="Times New Roman" w:hAnsi="Times New Roman" w:cs="Times New Roman"/>
          <w:b/>
          <w:sz w:val="20"/>
          <w:szCs w:val="20"/>
        </w:rPr>
        <w:tab/>
        <w:t xml:space="preserve">                        </w:t>
      </w:r>
      <w:r w:rsidRPr="00B83238">
        <w:rPr>
          <w:rFonts w:ascii="Times New Roman" w:hAnsi="Times New Roman" w:cs="Times New Roman"/>
          <w:b/>
          <w:sz w:val="20"/>
          <w:szCs w:val="20"/>
        </w:rPr>
        <w:t>INTENDENTE MUNICIPAL</w:t>
      </w:r>
    </w:p>
    <w:p w:rsidR="009B146B" w:rsidRPr="00C079B6" w:rsidRDefault="009B146B" w:rsidP="009B146B">
      <w:pPr>
        <w:widowControl w:val="0"/>
        <w:tabs>
          <w:tab w:val="left" w:pos="3969"/>
        </w:tabs>
        <w:spacing w:line="340" w:lineRule="exact"/>
        <w:jc w:val="both"/>
      </w:pPr>
    </w:p>
    <w:p w:rsidR="009B146B" w:rsidRDefault="009B146B" w:rsidP="009B146B"/>
    <w:p w:rsidR="009B146B" w:rsidRDefault="009B146B" w:rsidP="009B146B">
      <w:pPr>
        <w:widowControl w:val="0"/>
        <w:spacing w:line="300" w:lineRule="exact"/>
        <w:ind w:left="1410" w:hanging="1410"/>
        <w:jc w:val="right"/>
      </w:pPr>
    </w:p>
    <w:p w:rsidR="009B146B" w:rsidRPr="00C079B6" w:rsidRDefault="009B146B" w:rsidP="009B146B">
      <w:pPr>
        <w:widowControl w:val="0"/>
        <w:tabs>
          <w:tab w:val="left" w:pos="3969"/>
        </w:tabs>
        <w:spacing w:line="340" w:lineRule="exact"/>
        <w:jc w:val="both"/>
      </w:pPr>
    </w:p>
    <w:p w:rsidR="009B146B" w:rsidRDefault="009B146B" w:rsidP="009B146B"/>
    <w:p w:rsidR="009B146B" w:rsidRDefault="009B146B" w:rsidP="009B146B"/>
    <w:p w:rsidR="009B146B" w:rsidRPr="0080766C" w:rsidRDefault="009B146B" w:rsidP="00C14CEC">
      <w:pPr>
        <w:pStyle w:val="Textosinformato"/>
        <w:spacing w:line="360" w:lineRule="auto"/>
        <w:jc w:val="both"/>
        <w:rPr>
          <w:rFonts w:ascii="Times New Roman" w:hAnsi="Times New Roman"/>
          <w:sz w:val="22"/>
          <w:szCs w:val="22"/>
        </w:rPr>
      </w:pPr>
    </w:p>
    <w:p w:rsidR="00120951" w:rsidRPr="00C14CEC" w:rsidRDefault="00120951" w:rsidP="00454F8A">
      <w:pPr>
        <w:spacing w:after="240" w:line="240" w:lineRule="auto"/>
        <w:jc w:val="both"/>
        <w:rPr>
          <w:rFonts w:ascii="Times New Roman" w:hAnsi="Times New Roman" w:cs="Times New Roman"/>
          <w:b/>
        </w:rPr>
      </w:pPr>
    </w:p>
    <w:p w:rsidR="00FE45D6" w:rsidRPr="00C14CEC" w:rsidRDefault="00FE45D6" w:rsidP="006819B1">
      <w:pPr>
        <w:spacing w:line="240" w:lineRule="auto"/>
        <w:ind w:hanging="1021"/>
        <w:jc w:val="center"/>
        <w:rPr>
          <w:rFonts w:ascii="Times New Roman" w:hAnsi="Times New Roman"/>
          <w:b/>
          <w:u w:val="single"/>
        </w:rPr>
      </w:pPr>
    </w:p>
    <w:p w:rsidR="009C3B34" w:rsidRPr="00C14CEC" w:rsidRDefault="009C3B34" w:rsidP="002B1754">
      <w:pPr>
        <w:spacing w:after="0" w:line="360" w:lineRule="auto"/>
        <w:jc w:val="center"/>
        <w:rPr>
          <w:rFonts w:ascii="Times New Roman" w:hAnsi="Times New Roman" w:cs="Times New Roman"/>
          <w:b/>
        </w:rPr>
      </w:pPr>
    </w:p>
    <w:p w:rsidR="00DB0585" w:rsidRPr="00C14CEC" w:rsidRDefault="00DB0585" w:rsidP="00DB0585">
      <w:pPr>
        <w:spacing w:after="120" w:line="360" w:lineRule="auto"/>
        <w:jc w:val="both"/>
        <w:rPr>
          <w:rFonts w:ascii="Times New Roman" w:hAnsi="Times New Roman" w:cs="Times New Roman"/>
        </w:rPr>
      </w:pPr>
    </w:p>
    <w:p w:rsidR="002164B4" w:rsidRPr="006819B1" w:rsidRDefault="002164B4" w:rsidP="00C621F2">
      <w:pPr>
        <w:spacing w:after="120" w:line="360" w:lineRule="auto"/>
        <w:jc w:val="right"/>
        <w:rPr>
          <w:rFonts w:ascii="Times New Roman" w:hAnsi="Times New Roman" w:cs="Times New Roman"/>
          <w:bCs/>
          <w:sz w:val="24"/>
          <w:szCs w:val="24"/>
        </w:rPr>
      </w:pPr>
    </w:p>
    <w:sectPr w:rsidR="002164B4" w:rsidRPr="006819B1" w:rsidSect="00FA0D42">
      <w:pgSz w:w="12240" w:h="20160" w:code="5"/>
      <w:pgMar w:top="3005" w:right="1531" w:bottom="1418" w:left="238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B2D58"/>
    <w:rsid w:val="00023208"/>
    <w:rsid w:val="0003432A"/>
    <w:rsid w:val="00051550"/>
    <w:rsid w:val="00091400"/>
    <w:rsid w:val="0009206B"/>
    <w:rsid w:val="000A7D94"/>
    <w:rsid w:val="000B0AEE"/>
    <w:rsid w:val="000C0DB4"/>
    <w:rsid w:val="000C5F7F"/>
    <w:rsid w:val="000D1C73"/>
    <w:rsid w:val="00120951"/>
    <w:rsid w:val="00122E1A"/>
    <w:rsid w:val="0013602C"/>
    <w:rsid w:val="001740E4"/>
    <w:rsid w:val="001A3DF0"/>
    <w:rsid w:val="001A5A78"/>
    <w:rsid w:val="001B77FB"/>
    <w:rsid w:val="002045AF"/>
    <w:rsid w:val="002164B4"/>
    <w:rsid w:val="0023124C"/>
    <w:rsid w:val="0023486A"/>
    <w:rsid w:val="002665D9"/>
    <w:rsid w:val="002B1754"/>
    <w:rsid w:val="002E4336"/>
    <w:rsid w:val="002F1157"/>
    <w:rsid w:val="002F7625"/>
    <w:rsid w:val="003108D4"/>
    <w:rsid w:val="003568F7"/>
    <w:rsid w:val="0038276C"/>
    <w:rsid w:val="003E2550"/>
    <w:rsid w:val="00426A0C"/>
    <w:rsid w:val="00440519"/>
    <w:rsid w:val="00454F8A"/>
    <w:rsid w:val="004C214A"/>
    <w:rsid w:val="004C37FA"/>
    <w:rsid w:val="00502AA5"/>
    <w:rsid w:val="0052218B"/>
    <w:rsid w:val="005248B1"/>
    <w:rsid w:val="00524C3F"/>
    <w:rsid w:val="0055069D"/>
    <w:rsid w:val="00571443"/>
    <w:rsid w:val="005B2D58"/>
    <w:rsid w:val="005B3E2A"/>
    <w:rsid w:val="005D3C69"/>
    <w:rsid w:val="005E26A4"/>
    <w:rsid w:val="005E2A3B"/>
    <w:rsid w:val="005F4CA1"/>
    <w:rsid w:val="0060278E"/>
    <w:rsid w:val="006058DF"/>
    <w:rsid w:val="006131CF"/>
    <w:rsid w:val="00613523"/>
    <w:rsid w:val="006265C4"/>
    <w:rsid w:val="0065554A"/>
    <w:rsid w:val="006819B1"/>
    <w:rsid w:val="00682083"/>
    <w:rsid w:val="006B49C4"/>
    <w:rsid w:val="00713A13"/>
    <w:rsid w:val="00762C31"/>
    <w:rsid w:val="00794854"/>
    <w:rsid w:val="007B15B4"/>
    <w:rsid w:val="007F462F"/>
    <w:rsid w:val="0080766C"/>
    <w:rsid w:val="00816D2D"/>
    <w:rsid w:val="008370CB"/>
    <w:rsid w:val="0085352B"/>
    <w:rsid w:val="00877020"/>
    <w:rsid w:val="0088658D"/>
    <w:rsid w:val="008A5070"/>
    <w:rsid w:val="008B3E95"/>
    <w:rsid w:val="008D292E"/>
    <w:rsid w:val="008D30BB"/>
    <w:rsid w:val="008E2572"/>
    <w:rsid w:val="008E333B"/>
    <w:rsid w:val="00931250"/>
    <w:rsid w:val="00936021"/>
    <w:rsid w:val="009518DA"/>
    <w:rsid w:val="009856DC"/>
    <w:rsid w:val="009867A5"/>
    <w:rsid w:val="009B146B"/>
    <w:rsid w:val="009C3B34"/>
    <w:rsid w:val="009C4EBB"/>
    <w:rsid w:val="009C54B3"/>
    <w:rsid w:val="009C7FDB"/>
    <w:rsid w:val="009E2078"/>
    <w:rsid w:val="009E4D58"/>
    <w:rsid w:val="00A1306F"/>
    <w:rsid w:val="00A14304"/>
    <w:rsid w:val="00A146E5"/>
    <w:rsid w:val="00A21AD5"/>
    <w:rsid w:val="00A2296A"/>
    <w:rsid w:val="00A412C1"/>
    <w:rsid w:val="00A46F05"/>
    <w:rsid w:val="00A53DE5"/>
    <w:rsid w:val="00A72C03"/>
    <w:rsid w:val="00AA5F67"/>
    <w:rsid w:val="00AB056D"/>
    <w:rsid w:val="00AB5CFD"/>
    <w:rsid w:val="00AB6FC5"/>
    <w:rsid w:val="00AB7E51"/>
    <w:rsid w:val="00B70444"/>
    <w:rsid w:val="00B83238"/>
    <w:rsid w:val="00BC7DDF"/>
    <w:rsid w:val="00BD7347"/>
    <w:rsid w:val="00BF56A7"/>
    <w:rsid w:val="00C14CEC"/>
    <w:rsid w:val="00C4207A"/>
    <w:rsid w:val="00C621F2"/>
    <w:rsid w:val="00C6358C"/>
    <w:rsid w:val="00C747F8"/>
    <w:rsid w:val="00C76A1D"/>
    <w:rsid w:val="00CE17C6"/>
    <w:rsid w:val="00D56F49"/>
    <w:rsid w:val="00D72F2B"/>
    <w:rsid w:val="00D82700"/>
    <w:rsid w:val="00D9764C"/>
    <w:rsid w:val="00DA2B38"/>
    <w:rsid w:val="00DB0585"/>
    <w:rsid w:val="00DB0F51"/>
    <w:rsid w:val="00DD08A7"/>
    <w:rsid w:val="00DD4502"/>
    <w:rsid w:val="00DE45E6"/>
    <w:rsid w:val="00DF0F67"/>
    <w:rsid w:val="00E06C84"/>
    <w:rsid w:val="00E170CD"/>
    <w:rsid w:val="00E90828"/>
    <w:rsid w:val="00ED3250"/>
    <w:rsid w:val="00ED4921"/>
    <w:rsid w:val="00F006CF"/>
    <w:rsid w:val="00F049A5"/>
    <w:rsid w:val="00F24FC5"/>
    <w:rsid w:val="00F6668B"/>
    <w:rsid w:val="00FA0D42"/>
    <w:rsid w:val="00FB04DE"/>
    <w:rsid w:val="00FE3ACF"/>
    <w:rsid w:val="00FE45D6"/>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2C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5B2D5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5B2D58"/>
  </w:style>
  <w:style w:type="paragraph" w:styleId="Textodeglobo">
    <w:name w:val="Balloon Text"/>
    <w:basedOn w:val="Normal"/>
    <w:link w:val="TextodegloboCar"/>
    <w:uiPriority w:val="99"/>
    <w:semiHidden/>
    <w:unhideWhenUsed/>
    <w:rsid w:val="009C3B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3B34"/>
    <w:rPr>
      <w:rFonts w:ascii="Tahoma" w:hAnsi="Tahoma" w:cs="Tahoma"/>
      <w:sz w:val="16"/>
      <w:szCs w:val="16"/>
    </w:rPr>
  </w:style>
  <w:style w:type="paragraph" w:styleId="Textosinformato">
    <w:name w:val="Plain Text"/>
    <w:basedOn w:val="Normal"/>
    <w:link w:val="TextosinformatoCar"/>
    <w:rsid w:val="00FE45D6"/>
    <w:pPr>
      <w:spacing w:after="0" w:line="240" w:lineRule="auto"/>
    </w:pPr>
    <w:rPr>
      <w:rFonts w:ascii="Courier New" w:eastAsia="Times New Roman" w:hAnsi="Courier New" w:cs="Times New Roman"/>
      <w:sz w:val="20"/>
      <w:szCs w:val="20"/>
      <w:lang w:val="es-ES" w:eastAsia="es-ES_tradnl"/>
    </w:rPr>
  </w:style>
  <w:style w:type="character" w:customStyle="1" w:styleId="TextosinformatoCar">
    <w:name w:val="Texto sin formato Car"/>
    <w:basedOn w:val="Fuentedeprrafopredeter"/>
    <w:link w:val="Textosinformato"/>
    <w:rsid w:val="00FE45D6"/>
    <w:rPr>
      <w:rFonts w:ascii="Courier New" w:eastAsia="Times New Roman" w:hAnsi="Courier New" w:cs="Times New Roman"/>
      <w:sz w:val="20"/>
      <w:szCs w:val="20"/>
      <w:lang w:val="es-ES" w:eastAsia="es-ES_tradnl"/>
    </w:rPr>
  </w:style>
  <w:style w:type="paragraph" w:styleId="Ttulo">
    <w:name w:val="Title"/>
    <w:basedOn w:val="Normal"/>
    <w:link w:val="TtuloCar"/>
    <w:qFormat/>
    <w:rsid w:val="002045AF"/>
    <w:pPr>
      <w:spacing w:after="0" w:line="240" w:lineRule="auto"/>
      <w:jc w:val="center"/>
    </w:pPr>
    <w:rPr>
      <w:rFonts w:ascii="Arial" w:eastAsia="Times New Roman" w:hAnsi="Arial" w:cs="Arial"/>
      <w:b/>
      <w:bCs/>
      <w:sz w:val="28"/>
      <w:szCs w:val="24"/>
      <w:u w:val="single"/>
      <w:lang w:val="es-ES" w:eastAsia="es-ES"/>
    </w:rPr>
  </w:style>
  <w:style w:type="character" w:customStyle="1" w:styleId="TtuloCar">
    <w:name w:val="Título Car"/>
    <w:basedOn w:val="Fuentedeprrafopredeter"/>
    <w:link w:val="Ttulo"/>
    <w:rsid w:val="002045AF"/>
    <w:rPr>
      <w:rFonts w:ascii="Arial" w:eastAsia="Times New Roman" w:hAnsi="Arial" w:cs="Arial"/>
      <w:b/>
      <w:bCs/>
      <w:sz w:val="28"/>
      <w:szCs w:val="24"/>
      <w:u w:val="single"/>
      <w:lang w:val="es-ES" w:eastAsia="es-ES"/>
    </w:rPr>
  </w:style>
  <w:style w:type="paragraph" w:styleId="NormalWeb">
    <w:name w:val="Normal (Web)"/>
    <w:basedOn w:val="Normal"/>
    <w:rsid w:val="002045AF"/>
    <w:pPr>
      <w:spacing w:before="100" w:beforeAutospacing="1" w:after="100" w:afterAutospacing="1" w:line="240" w:lineRule="auto"/>
    </w:pPr>
    <w:rPr>
      <w:rFonts w:ascii="Arial Unicode MS" w:eastAsia="Arial Unicode MS" w:hAnsi="Arial Unicode MS" w:cs="Arial Unicode MS"/>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97547618">
      <w:bodyDiv w:val="1"/>
      <w:marLeft w:val="0"/>
      <w:marRight w:val="0"/>
      <w:marTop w:val="0"/>
      <w:marBottom w:val="0"/>
      <w:divBdr>
        <w:top w:val="none" w:sz="0" w:space="0" w:color="auto"/>
        <w:left w:val="none" w:sz="0" w:space="0" w:color="auto"/>
        <w:bottom w:val="none" w:sz="0" w:space="0" w:color="auto"/>
        <w:right w:val="none" w:sz="0" w:space="0" w:color="auto"/>
      </w:divBdr>
    </w:div>
    <w:div w:id="97113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1865</Words>
  <Characters>10260</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1289</cp:lastModifiedBy>
  <cp:revision>3</cp:revision>
  <cp:lastPrinted>2021-03-19T15:53:00Z</cp:lastPrinted>
  <dcterms:created xsi:type="dcterms:W3CDTF">2021-04-23T11:06:00Z</dcterms:created>
  <dcterms:modified xsi:type="dcterms:W3CDTF">2021-04-23T11:10:00Z</dcterms:modified>
</cp:coreProperties>
</file>