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62901">
        <w:rPr>
          <w:rFonts w:ascii="Times New Roman" w:hAnsi="Times New Roman" w:cs="Times New Roman"/>
          <w:b/>
          <w:sz w:val="24"/>
          <w:u w:val="single"/>
        </w:rPr>
        <w:t>7685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24238" w:rsidRPr="00424238" w:rsidRDefault="00B31D29" w:rsidP="00424238">
      <w:pPr>
        <w:spacing w:line="240" w:lineRule="auto"/>
        <w:ind w:left="964" w:hanging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424238">
        <w:rPr>
          <w:rFonts w:ascii="Times New Roman" w:hAnsi="Times New Roman" w:cs="Times New Roman"/>
          <w:b/>
          <w:sz w:val="24"/>
          <w:szCs w:val="24"/>
        </w:rPr>
        <w:t>).-</w:t>
      </w:r>
      <w:r w:rsidR="00424238">
        <w:rPr>
          <w:rFonts w:ascii="Times New Roman" w:hAnsi="Times New Roman" w:cs="Times New Roman"/>
          <w:sz w:val="24"/>
          <w:szCs w:val="24"/>
        </w:rPr>
        <w:tab/>
      </w:r>
      <w:r w:rsidR="00424238" w:rsidRPr="00424238">
        <w:rPr>
          <w:rFonts w:ascii="Times New Roman" w:eastAsia="Calibri" w:hAnsi="Times New Roman" w:cs="Times New Roman"/>
          <w:b/>
          <w:sz w:val="24"/>
          <w:szCs w:val="24"/>
        </w:rPr>
        <w:t>CRÉASE</w:t>
      </w:r>
      <w:r w:rsidR="00424238" w:rsidRPr="00424238">
        <w:rPr>
          <w:rFonts w:ascii="Times New Roman" w:eastAsia="Calibri" w:hAnsi="Times New Roman" w:cs="Times New Roman"/>
          <w:sz w:val="24"/>
          <w:szCs w:val="24"/>
        </w:rPr>
        <w:t xml:space="preserve"> en el ámbito de la Municipalidad de San Francisco el </w:t>
      </w:r>
      <w:r w:rsidR="00424238" w:rsidRPr="00424238">
        <w:rPr>
          <w:rFonts w:ascii="Times New Roman" w:eastAsia="Calibri" w:hAnsi="Times New Roman" w:cs="Times New Roman"/>
          <w:b/>
          <w:sz w:val="24"/>
          <w:szCs w:val="24"/>
        </w:rPr>
        <w:t xml:space="preserve">“Cuerpo de Prevención Urbana Municipal” </w:t>
      </w:r>
      <w:r w:rsidR="00424238" w:rsidRPr="00424238">
        <w:rPr>
          <w:rFonts w:ascii="Times New Roman" w:eastAsia="Calibri" w:hAnsi="Times New Roman" w:cs="Times New Roman"/>
          <w:sz w:val="24"/>
          <w:szCs w:val="24"/>
        </w:rPr>
        <w:t xml:space="preserve">en adelante </w:t>
      </w:r>
      <w:r w:rsidR="00424238" w:rsidRPr="00424238">
        <w:rPr>
          <w:rFonts w:ascii="Times New Roman" w:eastAsia="Calibri" w:hAnsi="Times New Roman" w:cs="Times New Roman"/>
          <w:b/>
          <w:sz w:val="24"/>
          <w:szCs w:val="24"/>
        </w:rPr>
        <w:t>“CPU”</w:t>
      </w:r>
      <w:r w:rsidR="00424238" w:rsidRPr="00424238">
        <w:rPr>
          <w:rFonts w:ascii="Times New Roman" w:eastAsia="Calibri" w:hAnsi="Times New Roman" w:cs="Times New Roman"/>
          <w:sz w:val="24"/>
          <w:szCs w:val="24"/>
        </w:rPr>
        <w:t xml:space="preserve">, dependiente de la Secretaria de Prevención y Movilidad Urbana, o la que en el futuro la reemplace.                  </w:t>
      </w:r>
    </w:p>
    <w:p w:rsidR="00424238" w:rsidRPr="00424238" w:rsidRDefault="00424238" w:rsidP="00424238">
      <w:pPr>
        <w:spacing w:line="240" w:lineRule="auto"/>
        <w:ind w:left="964" w:hanging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b/>
          <w:sz w:val="24"/>
          <w:szCs w:val="24"/>
        </w:rPr>
        <w:t>Art. 2°).-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24238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Pr="00424238">
        <w:rPr>
          <w:rFonts w:ascii="Times New Roman" w:eastAsia="Calibri" w:hAnsi="Times New Roman" w:cs="Times New Roman"/>
          <w:b/>
          <w:sz w:val="24"/>
          <w:szCs w:val="24"/>
        </w:rPr>
        <w:t>“Cuerpo de Prevención Urbana Municipal”</w:t>
      </w:r>
      <w:r w:rsidRPr="00424238">
        <w:rPr>
          <w:rFonts w:ascii="Times New Roman" w:eastAsia="Calibri" w:hAnsi="Times New Roman" w:cs="Times New Roman"/>
          <w:sz w:val="24"/>
          <w:szCs w:val="24"/>
        </w:rPr>
        <w:t xml:space="preserve"> tiene como objetivo consolidar la presencia del Municipio en los espacios de dominio público, promoviendo mejores condiciones de seguridad y convivencia a través del cumplimiento de usos sociales y normativa vigente en el orden municipal, provincial y nacional.</w:t>
      </w:r>
    </w:p>
    <w:p w:rsidR="00424238" w:rsidRPr="00424238" w:rsidRDefault="00424238" w:rsidP="00424238">
      <w:pPr>
        <w:spacing w:line="240" w:lineRule="auto"/>
        <w:ind w:left="964" w:hanging="9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4238">
        <w:rPr>
          <w:rFonts w:ascii="Times New Roman" w:eastAsia="Calibri" w:hAnsi="Times New Roman" w:cs="Times New Roman"/>
          <w:b/>
          <w:sz w:val="24"/>
          <w:szCs w:val="24"/>
        </w:rPr>
        <w:t>Art. 3°).-</w:t>
      </w:r>
      <w:r w:rsidRPr="00424238">
        <w:rPr>
          <w:rFonts w:ascii="Times New Roman" w:eastAsia="Calibri" w:hAnsi="Times New Roman" w:cs="Times New Roman"/>
          <w:sz w:val="24"/>
          <w:szCs w:val="24"/>
        </w:rPr>
        <w:t xml:space="preserve"> Serán funciones principales del </w:t>
      </w:r>
      <w:r w:rsidRPr="00424238">
        <w:rPr>
          <w:rFonts w:ascii="Times New Roman" w:eastAsia="Calibri" w:hAnsi="Times New Roman" w:cs="Times New Roman"/>
          <w:b/>
          <w:sz w:val="24"/>
          <w:szCs w:val="24"/>
        </w:rPr>
        <w:t>“Cuerpo de Prevención Urbana Municipal”: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a) Ejercer el poder de policía municipal con todas sus competencias y en tod</w:t>
      </w:r>
      <w:r w:rsidR="009A6E90">
        <w:rPr>
          <w:rFonts w:ascii="Times New Roman" w:eastAsia="Calibri" w:hAnsi="Times New Roman" w:cs="Times New Roman"/>
          <w:sz w:val="24"/>
          <w:szCs w:val="24"/>
        </w:rPr>
        <w:t>os los ámbitos. Para ello velará</w:t>
      </w:r>
      <w:r w:rsidRPr="00424238">
        <w:rPr>
          <w:rFonts w:ascii="Times New Roman" w:eastAsia="Calibri" w:hAnsi="Times New Roman" w:cs="Times New Roman"/>
          <w:sz w:val="24"/>
          <w:szCs w:val="24"/>
        </w:rPr>
        <w:t xml:space="preserve"> por el cumplimiento de las normas municipales y tendrá facultades   para   intervenir   y   resolver   situaciones   de   riesgo   y/o  conflicto que involucren transgresiones a las normas vigentes, actuando para ello por si solo o en colaboración con otros organismos.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b) Prevenir, controlar y actuar mediante el labrado de actas pertinentes en caso que se detecten prácticas riesgosas en la vía pública o con características de peligrosidad que constituyan faltas o contravenciones.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c) Asistir a lugares de afluencia de público para ordenar, prevenir y velar por las condiciones de convivencia.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d) Vigilar los espacios públicos atendiendo las características particulares de cada zona a fin de prevenir, evitar y/o disuadir posibles conflictos, delitos o transgresiones.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e) Ante la ocurrencia de un conflicto, actuar sobre la base de procedimientos establecidos para cada caso y establecer comunicacione</w:t>
      </w:r>
      <w:r w:rsidR="009A6E90">
        <w:rPr>
          <w:rFonts w:ascii="Times New Roman" w:eastAsia="Calibri" w:hAnsi="Times New Roman" w:cs="Times New Roman"/>
          <w:sz w:val="24"/>
          <w:szCs w:val="24"/>
        </w:rPr>
        <w:t>s con las reparticiones o las á</w:t>
      </w:r>
      <w:r w:rsidRPr="00424238">
        <w:rPr>
          <w:rFonts w:ascii="Times New Roman" w:eastAsia="Calibri" w:hAnsi="Times New Roman" w:cs="Times New Roman"/>
          <w:sz w:val="24"/>
          <w:szCs w:val="24"/>
        </w:rPr>
        <w:t>reas que se consideren necesario.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f) Ante la comisión de un hecho ilícito, y sin perjuicio de las facultades otorgadas por la legislación vigente, dar inmediato aviso a las autoridades pertinentes y/o requerir el auxilio de la fuerza policial.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g) Aplicar y hacer cumplir la normativa municipal cuando se presenten o pudieran presentarse conductas que atenten contra los principios y pautas regulados por ella.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h) Proteger los bienes y espacios de dominio público, municipales y privados de posibles daños y actos de vandalismo.</w:t>
      </w:r>
    </w:p>
    <w:p w:rsidR="00424238" w:rsidRPr="00424238" w:rsidRDefault="00424238" w:rsidP="00424238">
      <w:pPr>
        <w:spacing w:line="240" w:lineRule="auto"/>
        <w:ind w:left="9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38">
        <w:rPr>
          <w:rFonts w:ascii="Times New Roman" w:eastAsia="Calibri" w:hAnsi="Times New Roman" w:cs="Times New Roman"/>
          <w:sz w:val="24"/>
          <w:szCs w:val="24"/>
        </w:rPr>
        <w:t>i) Proteger la seguridad de los habitantes y visitantes de la ciudad mediante la presencia y vigilancia en los espacios comunes de recreación y esparcimiento.</w:t>
      </w:r>
    </w:p>
    <w:p w:rsidR="00165FE9" w:rsidRDefault="00165FE9" w:rsidP="00424238">
      <w:pPr>
        <w:spacing w:line="240" w:lineRule="auto"/>
        <w:ind w:left="964" w:hanging="9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D36" w:rsidRPr="00424238" w:rsidRDefault="00424238" w:rsidP="00424238">
      <w:pPr>
        <w:spacing w:line="240" w:lineRule="auto"/>
        <w:ind w:left="964" w:hanging="9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 w:rsidRPr="00424238">
        <w:rPr>
          <w:rFonts w:ascii="Times New Roman" w:eastAsia="Calibri" w:hAnsi="Times New Roman" w:cs="Times New Roman"/>
          <w:b/>
          <w:sz w:val="24"/>
          <w:szCs w:val="24"/>
        </w:rPr>
        <w:t>4°).-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24238">
        <w:rPr>
          <w:rFonts w:ascii="Times New Roman" w:eastAsia="Calibri" w:hAnsi="Times New Roman" w:cs="Times New Roman"/>
          <w:sz w:val="24"/>
          <w:szCs w:val="24"/>
        </w:rPr>
        <w:t xml:space="preserve">Todos los aspectos que hacen al funcionamiento del </w:t>
      </w:r>
      <w:r w:rsidRPr="00424238">
        <w:rPr>
          <w:rFonts w:ascii="Times New Roman" w:eastAsia="Calibri" w:hAnsi="Times New Roman" w:cs="Times New Roman"/>
          <w:b/>
          <w:sz w:val="24"/>
          <w:szCs w:val="24"/>
        </w:rPr>
        <w:t>“Cuerpo de Prevención Urbana Municipal”</w:t>
      </w:r>
      <w:r w:rsidRPr="00424238">
        <w:rPr>
          <w:rFonts w:ascii="Times New Roman" w:eastAsia="Calibri" w:hAnsi="Times New Roman" w:cs="Times New Roman"/>
          <w:sz w:val="24"/>
          <w:szCs w:val="24"/>
        </w:rPr>
        <w:t>,</w:t>
      </w:r>
      <w:r w:rsidRPr="00424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4238">
        <w:rPr>
          <w:rFonts w:ascii="Times New Roman" w:eastAsia="Calibri" w:hAnsi="Times New Roman" w:cs="Times New Roman"/>
          <w:sz w:val="24"/>
          <w:szCs w:val="24"/>
        </w:rPr>
        <w:t>y que no se encuentren alcanzados por la presente Ordenanza, deberán ser reglamentados por el Departamento Ejecutivo.</w:t>
      </w:r>
      <w:r w:rsidR="00390D36" w:rsidRPr="00424238">
        <w:rPr>
          <w:rFonts w:ascii="Times New Roman" w:hAnsi="Times New Roman" w:cs="Times New Roman"/>
          <w:bCs/>
          <w:sz w:val="24"/>
          <w:szCs w:val="24"/>
          <w:lang w:val="es-ES"/>
        </w:rPr>
        <w:tab/>
      </w:r>
    </w:p>
    <w:p w:rsidR="00B31D29" w:rsidRPr="0042423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2423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24238" w:rsidRPr="00424238">
        <w:rPr>
          <w:rFonts w:ascii="Times New Roman" w:hAnsi="Times New Roman" w:cs="Times New Roman"/>
          <w:b/>
          <w:sz w:val="24"/>
          <w:szCs w:val="24"/>
        </w:rPr>
        <w:t>5</w:t>
      </w:r>
      <w:r w:rsidRPr="00424238">
        <w:rPr>
          <w:rFonts w:ascii="Times New Roman" w:hAnsi="Times New Roman" w:cs="Times New Roman"/>
          <w:b/>
          <w:sz w:val="24"/>
          <w:szCs w:val="24"/>
        </w:rPr>
        <w:t>º).-</w:t>
      </w:r>
      <w:r w:rsidR="00390D36" w:rsidRPr="00424238">
        <w:rPr>
          <w:rFonts w:ascii="Times New Roman" w:hAnsi="Times New Roman" w:cs="Times New Roman"/>
          <w:b/>
          <w:sz w:val="24"/>
          <w:szCs w:val="24"/>
        </w:rPr>
        <w:tab/>
      </w:r>
      <w:r w:rsidR="00B31D29" w:rsidRPr="00424238">
        <w:rPr>
          <w:rFonts w:ascii="Times New Roman" w:hAnsi="Times New Roman" w:cs="Times New Roman"/>
          <w:b/>
          <w:sz w:val="24"/>
          <w:szCs w:val="24"/>
        </w:rPr>
        <w:t>REGÍSTRESE</w:t>
      </w:r>
      <w:r w:rsidR="00B31D29" w:rsidRPr="00424238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E46951" w:rsidRPr="00424238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D36" w:rsidRPr="0042423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38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C55CFD" w:rsidRPr="00424238">
        <w:rPr>
          <w:rFonts w:ascii="Times New Roman" w:hAnsi="Times New Roman" w:cs="Times New Roman"/>
          <w:sz w:val="24"/>
          <w:szCs w:val="24"/>
        </w:rPr>
        <w:t xml:space="preserve"> c</w:t>
      </w:r>
      <w:r w:rsidR="00DD4D25" w:rsidRPr="00424238">
        <w:rPr>
          <w:rFonts w:ascii="Times New Roman" w:hAnsi="Times New Roman" w:cs="Times New Roman"/>
          <w:sz w:val="24"/>
          <w:szCs w:val="24"/>
        </w:rPr>
        <w:t>iuda</w:t>
      </w:r>
      <w:r w:rsidR="00941201" w:rsidRPr="00424238">
        <w:rPr>
          <w:rFonts w:ascii="Times New Roman" w:hAnsi="Times New Roman" w:cs="Times New Roman"/>
          <w:sz w:val="24"/>
          <w:szCs w:val="24"/>
        </w:rPr>
        <w:t xml:space="preserve">d de </w:t>
      </w:r>
      <w:r w:rsidR="00424238" w:rsidRPr="00424238">
        <w:rPr>
          <w:rFonts w:ascii="Times New Roman" w:hAnsi="Times New Roman" w:cs="Times New Roman"/>
          <w:sz w:val="24"/>
          <w:szCs w:val="24"/>
        </w:rPr>
        <w:t>San Francisco, a los doce</w:t>
      </w:r>
      <w:r w:rsidR="00DD4D25" w:rsidRPr="00424238">
        <w:rPr>
          <w:rFonts w:ascii="Times New Roman" w:hAnsi="Times New Roman" w:cs="Times New Roman"/>
          <w:sz w:val="24"/>
          <w:szCs w:val="24"/>
        </w:rPr>
        <w:t xml:space="preserve"> días</w:t>
      </w:r>
      <w:r w:rsidRPr="00424238">
        <w:rPr>
          <w:rFonts w:ascii="Times New Roman" w:hAnsi="Times New Roman" w:cs="Times New Roman"/>
          <w:sz w:val="24"/>
          <w:szCs w:val="24"/>
        </w:rPr>
        <w:t xml:space="preserve"> del mes de </w:t>
      </w:r>
      <w:r w:rsidR="00424238" w:rsidRPr="00424238">
        <w:rPr>
          <w:rFonts w:ascii="Times New Roman" w:hAnsi="Times New Roman" w:cs="Times New Roman"/>
          <w:sz w:val="24"/>
          <w:szCs w:val="24"/>
        </w:rPr>
        <w:t>diciembre</w:t>
      </w:r>
      <w:r w:rsidRPr="00424238">
        <w:rPr>
          <w:rFonts w:ascii="Times New Roman" w:hAnsi="Times New Roman" w:cs="Times New Roman"/>
          <w:sz w:val="24"/>
          <w:szCs w:val="24"/>
        </w:rPr>
        <w:t xml:space="preserve"> del año</w:t>
      </w:r>
      <w:r w:rsidR="00596836" w:rsidRPr="00424238">
        <w:rPr>
          <w:rFonts w:ascii="Times New Roman" w:hAnsi="Times New Roman" w:cs="Times New Roman"/>
          <w:sz w:val="24"/>
          <w:szCs w:val="24"/>
        </w:rPr>
        <w:t xml:space="preserve"> dos mil</w:t>
      </w:r>
      <w:r w:rsidRPr="00424238">
        <w:rPr>
          <w:rFonts w:ascii="Times New Roman" w:hAnsi="Times New Roman" w:cs="Times New Roman"/>
          <w:sz w:val="24"/>
          <w:szCs w:val="24"/>
        </w:rPr>
        <w:t xml:space="preserve"> veintitrés.-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424238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424238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footerReference w:type="default" r:id="rId7"/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493" w:rsidRDefault="00F00493" w:rsidP="003426F2">
      <w:pPr>
        <w:spacing w:after="0" w:line="240" w:lineRule="auto"/>
      </w:pPr>
      <w:r>
        <w:separator/>
      </w:r>
    </w:p>
  </w:endnote>
  <w:endnote w:type="continuationSeparator" w:id="0">
    <w:p w:rsidR="00F00493" w:rsidRDefault="00F00493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E9" w:rsidRDefault="00165FE9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Pr="00165FE9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165FE9" w:rsidRDefault="00165F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493" w:rsidRDefault="00F00493" w:rsidP="003426F2">
      <w:pPr>
        <w:spacing w:after="0" w:line="240" w:lineRule="auto"/>
      </w:pPr>
      <w:r>
        <w:separator/>
      </w:r>
    </w:p>
  </w:footnote>
  <w:footnote w:type="continuationSeparator" w:id="0">
    <w:p w:rsidR="00F00493" w:rsidRDefault="00F00493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1047F"/>
    <w:rsid w:val="00165FE9"/>
    <w:rsid w:val="001E7781"/>
    <w:rsid w:val="003426F2"/>
    <w:rsid w:val="00384502"/>
    <w:rsid w:val="00390D36"/>
    <w:rsid w:val="00393F6C"/>
    <w:rsid w:val="003A4D7A"/>
    <w:rsid w:val="003B494C"/>
    <w:rsid w:val="00424238"/>
    <w:rsid w:val="004A1144"/>
    <w:rsid w:val="004B1E59"/>
    <w:rsid w:val="004C0EE3"/>
    <w:rsid w:val="00505D8C"/>
    <w:rsid w:val="00530A53"/>
    <w:rsid w:val="0055197B"/>
    <w:rsid w:val="00596836"/>
    <w:rsid w:val="005F4174"/>
    <w:rsid w:val="006B6402"/>
    <w:rsid w:val="008E2F69"/>
    <w:rsid w:val="00903CF5"/>
    <w:rsid w:val="00941201"/>
    <w:rsid w:val="00945CC1"/>
    <w:rsid w:val="00962901"/>
    <w:rsid w:val="009A6E90"/>
    <w:rsid w:val="00A32A5F"/>
    <w:rsid w:val="00A555B8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E02519"/>
    <w:rsid w:val="00E06EF4"/>
    <w:rsid w:val="00E46951"/>
    <w:rsid w:val="00E65302"/>
    <w:rsid w:val="00E90856"/>
    <w:rsid w:val="00F00493"/>
    <w:rsid w:val="00F30263"/>
    <w:rsid w:val="00F34F16"/>
    <w:rsid w:val="00FA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6324-9E61-4CF0-960D-A15A3C12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2023-12-13T11:37:00Z</cp:lastPrinted>
  <dcterms:created xsi:type="dcterms:W3CDTF">2023-12-13T09:38:00Z</dcterms:created>
  <dcterms:modified xsi:type="dcterms:W3CDTF">2023-12-13T11:38:00Z</dcterms:modified>
</cp:coreProperties>
</file>